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F1" w:rsidRDefault="005C0DF1" w:rsidP="005C0DF1">
      <w:pPr>
        <w:keepNext/>
        <w:widowControl w:val="0"/>
        <w:autoSpaceDE w:val="0"/>
        <w:autoSpaceDN w:val="0"/>
        <w:adjustRightInd w:val="0"/>
        <w:spacing w:before="240" w:after="60" w:line="240" w:lineRule="auto"/>
        <w:jc w:val="center"/>
        <w:outlineLvl w:val="0"/>
        <w:rPr>
          <w:spacing w:val="-2"/>
          <w:sz w:val="24"/>
          <w:szCs w:val="24"/>
        </w:rPr>
      </w:pPr>
    </w:p>
    <w:p w:rsidR="005C0DF1" w:rsidRDefault="005C0DF1" w:rsidP="005C0DF1">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32"/>
          <w:lang w:eastAsia="ru-RU"/>
        </w:rPr>
      </w:pPr>
      <w:r>
        <w:rPr>
          <w:rFonts w:ascii="Times New Roman" w:eastAsia="Times New Roman" w:hAnsi="Times New Roman" w:cs="Times New Roman"/>
          <w:b/>
          <w:bCs/>
          <w:kern w:val="32"/>
          <w:sz w:val="24"/>
          <w:szCs w:val="32"/>
          <w:lang w:eastAsia="ru-RU"/>
        </w:rPr>
        <w:t xml:space="preserve">КОМИТЕТ АДМИНИСТРАЦИИ ЗАРИНСКОГО РАЙОНА          </w:t>
      </w: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ОБРАЗОВАНИЮ И ДЕЛАМ МОЛОДЁЖИ</w:t>
      </w: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«ТЯГУНСКАЯ СРЕДНЯЯ ОБЩЕОБРАЗОВАТЕЛЬНАЯ ШКОЛА»</w:t>
      </w:r>
    </w:p>
    <w:p w:rsidR="005C0DF1" w:rsidRDefault="005C0DF1" w:rsidP="005C0DF1"/>
    <w:tbl>
      <w:tblPr>
        <w:tblW w:w="0" w:type="auto"/>
        <w:tblLook w:val="04A0" w:firstRow="1" w:lastRow="0" w:firstColumn="1" w:lastColumn="0" w:noHBand="0" w:noVBand="1"/>
      </w:tblPr>
      <w:tblGrid>
        <w:gridCol w:w="6345"/>
      </w:tblGrid>
      <w:tr w:rsidR="005C0DF1" w:rsidTr="005C0DF1">
        <w:tc>
          <w:tcPr>
            <w:tcW w:w="6345" w:type="dxa"/>
          </w:tcPr>
          <w:p w:rsidR="005C0DF1" w:rsidRDefault="005C0DF1" w:rsidP="005C0DF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5C0DF1" w:rsidRDefault="005C0DF1" w:rsidP="005C0DF1">
      <w:pPr>
        <w:rPr>
          <w:rFonts w:ascii="Times New Roman" w:eastAsia="Times New Roman" w:hAnsi="Times New Roman" w:cs="Times New Roman"/>
          <w:sz w:val="24"/>
          <w:szCs w:val="24"/>
          <w:lang w:eastAsia="ru-RU"/>
        </w:rPr>
      </w:pPr>
      <w:r w:rsidRPr="00027BB0">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F0004E8" wp14:editId="4EC915DE">
            <wp:simplePos x="0" y="0"/>
            <wp:positionH relativeFrom="column">
              <wp:posOffset>4044950</wp:posOffset>
            </wp:positionH>
            <wp:positionV relativeFrom="paragraph">
              <wp:posOffset>308610</wp:posOffset>
            </wp:positionV>
            <wp:extent cx="1371600" cy="1010285"/>
            <wp:effectExtent l="0" t="0" r="0" b="0"/>
            <wp:wrapNone/>
            <wp:docPr id="1" name="Рисунок 1" descr="C:\Users\VipNet\Pictures\2021-08-2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Net\Pictures\2021-08-20\001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10285"/>
                    </a:xfrm>
                    <a:prstGeom prst="rect">
                      <a:avLst/>
                    </a:prstGeom>
                    <a:noFill/>
                    <a:ln>
                      <a:noFill/>
                    </a:ln>
                  </pic:spPr>
                </pic:pic>
              </a:graphicData>
            </a:graphic>
          </wp:anchor>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204"/>
      </w:tblGrid>
      <w:tr w:rsidR="005C0DF1" w:rsidTr="005C0DF1">
        <w:trPr>
          <w:trHeight w:val="828"/>
        </w:trPr>
        <w:tc>
          <w:tcPr>
            <w:tcW w:w="7393" w:type="dxa"/>
          </w:tcPr>
          <w:p w:rsidR="005C0DF1" w:rsidRPr="0046239A"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«Принята»</w:t>
            </w:r>
          </w:p>
          <w:p w:rsidR="005C0DF1" w:rsidRPr="0046239A"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Решение педагогического совета школы</w:t>
            </w:r>
          </w:p>
          <w:p w:rsidR="005C0DF1" w:rsidRPr="0046239A"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Протокол № от «___» августа 2021 г.</w:t>
            </w:r>
          </w:p>
        </w:tc>
        <w:tc>
          <w:tcPr>
            <w:tcW w:w="7393" w:type="dxa"/>
          </w:tcPr>
          <w:p w:rsidR="005C0DF1" w:rsidRPr="0046239A"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«Утверждена»</w:t>
            </w:r>
          </w:p>
          <w:p w:rsidR="005C0DF1"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 xml:space="preserve">Директор школы </w:t>
            </w:r>
          </w:p>
          <w:p w:rsidR="005C0DF1" w:rsidRPr="0046239A" w:rsidRDefault="005C0DF1" w:rsidP="005C0DF1">
            <w:pPr>
              <w:jc w:val="center"/>
              <w:rPr>
                <w:rFonts w:ascii="Times New Roman" w:eastAsia="Times New Roman" w:hAnsi="Times New Roman" w:cs="Times New Roman"/>
                <w:sz w:val="24"/>
                <w:szCs w:val="24"/>
                <w:lang w:eastAsia="ru-RU"/>
              </w:rPr>
            </w:pPr>
            <w:r w:rsidRPr="00027BB0">
              <w:rPr>
                <w:rFonts w:ascii="Times New Roman" w:eastAsia="Times New Roman" w:hAnsi="Times New Roman" w:cs="Times New Roman"/>
                <w:sz w:val="24"/>
                <w:szCs w:val="24"/>
                <w:lang w:eastAsia="ru-RU"/>
              </w:rPr>
              <w:t xml:space="preserve">             </w:t>
            </w:r>
            <w:r w:rsidRPr="00732CE7">
              <w:rPr>
                <w:rFonts w:ascii="Times New Roman" w:eastAsia="Times New Roman" w:hAnsi="Times New Roman" w:cs="Times New Roman"/>
                <w:sz w:val="24"/>
                <w:szCs w:val="24"/>
                <w:lang w:eastAsia="ru-RU"/>
              </w:rPr>
              <w:t>___________</w:t>
            </w:r>
            <w:r w:rsidRPr="0046239A">
              <w:rPr>
                <w:rFonts w:ascii="Times New Roman" w:eastAsia="Times New Roman" w:hAnsi="Times New Roman" w:cs="Times New Roman"/>
                <w:sz w:val="24"/>
                <w:szCs w:val="24"/>
                <w:lang w:eastAsia="ru-RU"/>
              </w:rPr>
              <w:t>А.В. Тимофеева</w:t>
            </w:r>
          </w:p>
          <w:p w:rsidR="005C0DF1" w:rsidRPr="0046239A" w:rsidRDefault="005C0DF1" w:rsidP="005C0DF1">
            <w:pPr>
              <w:jc w:val="center"/>
              <w:rPr>
                <w:rFonts w:ascii="Times New Roman" w:eastAsia="Times New Roman" w:hAnsi="Times New Roman" w:cs="Times New Roman"/>
                <w:sz w:val="24"/>
                <w:szCs w:val="24"/>
                <w:lang w:eastAsia="ru-RU"/>
              </w:rPr>
            </w:pPr>
            <w:r w:rsidRPr="0046239A">
              <w:rPr>
                <w:rFonts w:ascii="Times New Roman" w:eastAsia="Times New Roman" w:hAnsi="Times New Roman" w:cs="Times New Roman"/>
                <w:sz w:val="24"/>
                <w:szCs w:val="24"/>
                <w:lang w:eastAsia="ru-RU"/>
              </w:rPr>
              <w:t>Приказ №____от «___» августа2021 г.</w:t>
            </w:r>
          </w:p>
          <w:p w:rsidR="005C0DF1" w:rsidRPr="0046239A" w:rsidRDefault="005C0DF1" w:rsidP="005C0DF1">
            <w:pPr>
              <w:jc w:val="center"/>
              <w:rPr>
                <w:rFonts w:ascii="Times New Roman" w:eastAsia="Times New Roman" w:hAnsi="Times New Roman" w:cs="Times New Roman"/>
                <w:sz w:val="24"/>
                <w:szCs w:val="24"/>
                <w:lang w:eastAsia="ru-RU"/>
              </w:rPr>
            </w:pPr>
          </w:p>
        </w:tc>
      </w:tr>
      <w:tr w:rsidR="005C0DF1" w:rsidTr="005C0DF1">
        <w:trPr>
          <w:trHeight w:val="828"/>
        </w:trPr>
        <w:tc>
          <w:tcPr>
            <w:tcW w:w="7393" w:type="dxa"/>
          </w:tcPr>
          <w:p w:rsidR="005C0DF1" w:rsidRPr="0046239A" w:rsidRDefault="005C0DF1" w:rsidP="005C0DF1">
            <w:pPr>
              <w:jc w:val="center"/>
              <w:rPr>
                <w:rFonts w:ascii="Times New Roman" w:eastAsia="Times New Roman" w:hAnsi="Times New Roman" w:cs="Times New Roman"/>
                <w:sz w:val="24"/>
                <w:szCs w:val="24"/>
                <w:lang w:eastAsia="ru-RU"/>
              </w:rPr>
            </w:pPr>
          </w:p>
        </w:tc>
        <w:tc>
          <w:tcPr>
            <w:tcW w:w="7393" w:type="dxa"/>
          </w:tcPr>
          <w:p w:rsidR="005C0DF1" w:rsidRPr="00027BB0" w:rsidRDefault="005C0DF1" w:rsidP="005C0DF1">
            <w:pPr>
              <w:jc w:val="center"/>
              <w:rPr>
                <w:rFonts w:ascii="Times New Roman" w:eastAsia="Times New Roman" w:hAnsi="Times New Roman" w:cs="Times New Roman"/>
                <w:noProof/>
                <w:sz w:val="24"/>
                <w:szCs w:val="24"/>
                <w:lang w:eastAsia="ru-RU"/>
              </w:rPr>
            </w:pPr>
          </w:p>
        </w:tc>
      </w:tr>
    </w:tbl>
    <w:p w:rsidR="005C0DF1" w:rsidRDefault="005C0DF1" w:rsidP="005C0DF1">
      <w:r w:rsidRPr="0046239A">
        <w:t xml:space="preserve">                                         </w:t>
      </w:r>
      <w:r>
        <w:t xml:space="preserve">                          </w:t>
      </w:r>
    </w:p>
    <w:p w:rsidR="005C0DF1" w:rsidRDefault="005C0DF1" w:rsidP="005C0DF1"/>
    <w:p w:rsidR="005C0DF1" w:rsidRDefault="005C0DF1" w:rsidP="005C0DF1"/>
    <w:p w:rsidR="005C0DF1" w:rsidRDefault="005C0DF1" w:rsidP="005C0DF1"/>
    <w:p w:rsidR="005C0DF1" w:rsidRDefault="005C0DF1" w:rsidP="005C0DF1"/>
    <w:p w:rsidR="005C0DF1" w:rsidRPr="005C0DF1" w:rsidRDefault="005C0DF1" w:rsidP="005C0DF1">
      <w:pPr>
        <w:shd w:val="clear" w:color="auto" w:fill="FFFFFF"/>
        <w:spacing w:after="0" w:line="322" w:lineRule="exact"/>
        <w:ind w:left="1570" w:right="1478"/>
        <w:jc w:val="center"/>
        <w:rPr>
          <w:rFonts w:ascii="Times New Roman" w:hAnsi="Times New Roman" w:cs="Times New Roman"/>
          <w:b/>
          <w:sz w:val="24"/>
          <w:szCs w:val="24"/>
        </w:rPr>
      </w:pPr>
      <w:r w:rsidRPr="005C0DF1">
        <w:rPr>
          <w:rFonts w:ascii="Times New Roman" w:hAnsi="Times New Roman" w:cs="Times New Roman"/>
          <w:b/>
          <w:spacing w:val="-4"/>
          <w:sz w:val="24"/>
          <w:szCs w:val="24"/>
        </w:rPr>
        <w:t xml:space="preserve">ДОПОЛНИТЕЛЬНАЯ ОБЩЕОБРАЗОВАТЕЛЬНАЯ </w:t>
      </w:r>
      <w:r w:rsidRPr="005C0DF1">
        <w:rPr>
          <w:rFonts w:ascii="Times New Roman" w:hAnsi="Times New Roman" w:cs="Times New Roman"/>
          <w:b/>
          <w:spacing w:val="-2"/>
          <w:sz w:val="24"/>
          <w:szCs w:val="24"/>
        </w:rPr>
        <w:t>(ОБЩЕРАЗВИВАЮЩАЯ) ПРОГРАММА</w:t>
      </w:r>
    </w:p>
    <w:p w:rsidR="005C0DF1" w:rsidRPr="005C0DF1" w:rsidRDefault="005C0DF1" w:rsidP="005C0DF1">
      <w:pPr>
        <w:shd w:val="clear" w:color="auto" w:fill="FFFFFF"/>
        <w:spacing w:after="0" w:line="326" w:lineRule="exact"/>
        <w:ind w:right="1037"/>
        <w:jc w:val="center"/>
        <w:rPr>
          <w:rFonts w:ascii="Times New Roman" w:hAnsi="Times New Roman" w:cs="Times New Roman"/>
          <w:b/>
          <w:sz w:val="24"/>
          <w:szCs w:val="24"/>
        </w:rPr>
      </w:pPr>
      <w:r w:rsidRPr="005C0DF1">
        <w:rPr>
          <w:rFonts w:ascii="Times New Roman" w:hAnsi="Times New Roman" w:cs="Times New Roman"/>
          <w:b/>
          <w:sz w:val="24"/>
          <w:szCs w:val="24"/>
        </w:rPr>
        <w:t>кружка «Шахматы»</w:t>
      </w:r>
    </w:p>
    <w:p w:rsidR="005C0DF1" w:rsidRPr="005C0DF1" w:rsidRDefault="005C0DF1" w:rsidP="005C0DF1">
      <w:pPr>
        <w:shd w:val="clear" w:color="auto" w:fill="FFFFFF"/>
        <w:spacing w:after="0" w:line="326" w:lineRule="exact"/>
        <w:ind w:right="1037"/>
        <w:jc w:val="center"/>
        <w:rPr>
          <w:rFonts w:ascii="Times New Roman" w:hAnsi="Times New Roman" w:cs="Times New Roman"/>
          <w:spacing w:val="-2"/>
          <w:sz w:val="24"/>
          <w:szCs w:val="24"/>
        </w:rPr>
      </w:pPr>
      <w:r>
        <w:rPr>
          <w:rFonts w:ascii="Times New Roman" w:eastAsia="Times New Roman" w:hAnsi="Times New Roman" w:cs="Times New Roman"/>
          <w:b/>
          <w:sz w:val="24"/>
          <w:szCs w:val="24"/>
          <w:lang w:eastAsia="ru-RU"/>
        </w:rPr>
        <w:t>СРОК РЕАЛИЗАЦИИ- 1 ГОД</w:t>
      </w:r>
    </w:p>
    <w:p w:rsidR="005C0DF1" w:rsidRDefault="005C0DF1" w:rsidP="005C0DF1">
      <w:pPr>
        <w:widowControl w:val="0"/>
        <w:autoSpaceDE w:val="0"/>
        <w:autoSpaceDN w:val="0"/>
        <w:adjustRightInd w:val="0"/>
        <w:spacing w:after="0" w:line="240" w:lineRule="auto"/>
        <w:ind w:left="4956" w:firstLine="708"/>
        <w:rPr>
          <w:rFonts w:ascii="Times New Roman" w:eastAsia="Times New Roman" w:hAnsi="Times New Roman" w:cs="Times New Roman"/>
          <w:b/>
          <w:sz w:val="24"/>
          <w:szCs w:val="24"/>
          <w:lang w:eastAsia="ru-RU"/>
        </w:rPr>
      </w:pPr>
    </w:p>
    <w:p w:rsidR="005C0DF1" w:rsidRPr="00A23063"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Pr="003C4849"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Pr="003C4849" w:rsidRDefault="005C0DF1" w:rsidP="005C0DF1">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right"/>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right"/>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ind w:left="4956"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Величко Ю.И.</w:t>
      </w:r>
    </w:p>
    <w:p w:rsidR="00895D9B" w:rsidRPr="00895D9B" w:rsidRDefault="00895D9B" w:rsidP="00895D9B">
      <w:pPr>
        <w:shd w:val="clear" w:color="auto" w:fill="FFFFFF"/>
        <w:spacing w:line="322" w:lineRule="exact"/>
        <w:ind w:left="5366"/>
        <w:rPr>
          <w:rFonts w:ascii="Times New Roman" w:hAnsi="Times New Roman" w:cs="Times New Roman"/>
          <w:sz w:val="24"/>
          <w:szCs w:val="24"/>
        </w:rPr>
      </w:pPr>
      <w:r w:rsidRPr="00895D9B">
        <w:rPr>
          <w:rFonts w:ascii="Times New Roman" w:hAnsi="Times New Roman" w:cs="Times New Roman"/>
          <w:spacing w:val="-3"/>
          <w:sz w:val="24"/>
          <w:szCs w:val="24"/>
        </w:rPr>
        <w:t xml:space="preserve">                    </w:t>
      </w:r>
      <w:r w:rsidRPr="00895D9B">
        <w:rPr>
          <w:rFonts w:ascii="Times New Roman" w:hAnsi="Times New Roman" w:cs="Times New Roman"/>
          <w:spacing w:val="-3"/>
          <w:sz w:val="24"/>
          <w:szCs w:val="24"/>
        </w:rPr>
        <w:t>педагог дополнительного обра</w:t>
      </w:r>
      <w:r w:rsidRPr="00895D9B">
        <w:rPr>
          <w:rFonts w:ascii="Times New Roman" w:hAnsi="Times New Roman" w:cs="Times New Roman"/>
          <w:spacing w:val="-3"/>
          <w:sz w:val="24"/>
          <w:szCs w:val="24"/>
        </w:rPr>
        <w:softHyphen/>
      </w:r>
      <w:r w:rsidRPr="00895D9B">
        <w:rPr>
          <w:rFonts w:ascii="Times New Roman" w:hAnsi="Times New Roman" w:cs="Times New Roman"/>
          <w:sz w:val="24"/>
          <w:szCs w:val="24"/>
        </w:rPr>
        <w:t>зования</w:t>
      </w:r>
    </w:p>
    <w:p w:rsidR="005C0DF1" w:rsidRDefault="005C0DF1" w:rsidP="005C0DF1">
      <w:pPr>
        <w:widowControl w:val="0"/>
        <w:autoSpaceDE w:val="0"/>
        <w:autoSpaceDN w:val="0"/>
        <w:adjustRightInd w:val="0"/>
        <w:spacing w:after="0" w:line="240" w:lineRule="auto"/>
        <w:ind w:left="4956" w:firstLine="708"/>
        <w:jc w:val="right"/>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C0DF1" w:rsidRDefault="005C0DF1" w:rsidP="005C0D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C0DF1" w:rsidRPr="0046239A" w:rsidRDefault="005C0DF1" w:rsidP="00895D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2021</w:t>
      </w:r>
    </w:p>
    <w:p w:rsidR="005C0DF1" w:rsidRDefault="005C0DF1" w:rsidP="005C0DF1">
      <w:pPr>
        <w:pStyle w:val="a7"/>
        <w:tabs>
          <w:tab w:val="left" w:pos="5964"/>
        </w:tabs>
        <w:ind w:left="3220"/>
        <w:rPr>
          <w:b/>
          <w:sz w:val="28"/>
        </w:rPr>
        <w:sectPr w:rsidR="005C0DF1" w:rsidSect="005C0DF1">
          <w:headerReference w:type="default" r:id="rId6"/>
          <w:headerReference w:type="first" r:id="rId7"/>
          <w:pgSz w:w="11906" w:h="16838"/>
          <w:pgMar w:top="1134" w:right="253" w:bottom="1134" w:left="1276" w:header="709" w:footer="709" w:gutter="0"/>
          <w:cols w:space="708"/>
          <w:titlePg/>
          <w:docGrid w:linePitch="360"/>
        </w:sectPr>
      </w:pPr>
    </w:p>
    <w:p w:rsidR="00AC24DA" w:rsidRDefault="00AC24DA" w:rsidP="00AC24DA"/>
    <w:p w:rsidR="00AC24DA" w:rsidRDefault="00AC24DA" w:rsidP="003C1D0F">
      <w:pPr>
        <w:spacing w:after="0" w:line="240" w:lineRule="auto"/>
        <w:rPr>
          <w:rFonts w:ascii="Helvetica" w:eastAsia="Times New Roman" w:hAnsi="Helvetica" w:cs="Helvetica"/>
          <w:color w:val="333333"/>
          <w:sz w:val="21"/>
          <w:szCs w:val="21"/>
          <w:lang w:eastAsia="ru-RU"/>
        </w:rPr>
      </w:pP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b/>
          <w:bCs/>
          <w:color w:val="000000"/>
          <w:sz w:val="27"/>
          <w:szCs w:val="27"/>
          <w:lang w:eastAsia="ru-RU"/>
        </w:rPr>
        <w:t>Рабочая программа кружка</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00DE58B5">
        <w:rPr>
          <w:rFonts w:ascii="Times New Roman" w:eastAsia="Times New Roman" w:hAnsi="Times New Roman" w:cs="Times New Roman"/>
          <w:b/>
          <w:bCs/>
          <w:color w:val="000000"/>
          <w:sz w:val="27"/>
          <w:szCs w:val="27"/>
          <w:lang w:eastAsia="ru-RU"/>
        </w:rPr>
        <w:t>«Шахматы</w:t>
      </w:r>
      <w:r w:rsidRPr="003C1D0F">
        <w:rPr>
          <w:rFonts w:ascii="Times New Roman" w:eastAsia="Times New Roman" w:hAnsi="Times New Roman" w:cs="Times New Roman"/>
          <w:b/>
          <w:bCs/>
          <w:color w:val="000000"/>
          <w:sz w:val="27"/>
          <w:szCs w:val="27"/>
          <w:lang w:eastAsia="ru-RU"/>
        </w:rPr>
        <w:t>»</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lang w:eastAsia="ru-RU"/>
        </w:rPr>
        <w:t>для разновозрастных групп</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lang w:eastAsia="ru-RU"/>
        </w:rPr>
        <w:t>Пояснительная записка</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shd w:val="clear" w:color="auto" w:fill="FFFFFF"/>
          <w:lang w:eastAsia="ru-RU"/>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Начальный курс по обучению игре в шахматы максимально прост и доступен младшим школьникам. Важное значение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создание игровых ситуаций. В программе приводится примерный перечень различных дидактических игр и заданий, дается вариант примерного распределения про</w:t>
      </w:r>
      <w:r w:rsidRPr="003C1D0F">
        <w:rPr>
          <w:rFonts w:ascii="Times New Roman" w:eastAsia="Times New Roman" w:hAnsi="Times New Roman" w:cs="Times New Roman"/>
          <w:color w:val="000000"/>
          <w:sz w:val="27"/>
          <w:szCs w:val="27"/>
          <w:lang w:eastAsia="ru-RU"/>
        </w:rPr>
        <w:softHyphen/>
        <w:t>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u w:val="single"/>
          <w:lang w:eastAsia="ru-RU"/>
        </w:rPr>
        <w:t>1. Программный ма</w:t>
      </w:r>
      <w:r w:rsidR="00553963">
        <w:rPr>
          <w:rFonts w:ascii="Times New Roman" w:eastAsia="Times New Roman" w:hAnsi="Times New Roman" w:cs="Times New Roman"/>
          <w:b/>
          <w:bCs/>
          <w:color w:val="000000"/>
          <w:sz w:val="27"/>
          <w:szCs w:val="27"/>
          <w:u w:val="single"/>
          <w:lang w:eastAsia="ru-RU"/>
        </w:rPr>
        <w:t>териал первого года обучения. (2</w:t>
      </w:r>
      <w:r w:rsidRPr="003C1D0F">
        <w:rPr>
          <w:rFonts w:ascii="Times New Roman" w:eastAsia="Times New Roman" w:hAnsi="Times New Roman" w:cs="Times New Roman"/>
          <w:b/>
          <w:bCs/>
          <w:color w:val="000000"/>
          <w:sz w:val="27"/>
          <w:szCs w:val="27"/>
          <w:u w:val="single"/>
          <w:lang w:eastAsia="ru-RU"/>
        </w:rPr>
        <w:t>-4 классы)</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Программой предусматривается 35 шахматных занятий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w:t>
      </w:r>
      <w:r w:rsidRPr="003C1D0F">
        <w:rPr>
          <w:rFonts w:ascii="Times New Roman" w:eastAsia="Times New Roman" w:hAnsi="Times New Roman" w:cs="Times New Roman"/>
          <w:color w:val="000000"/>
          <w:sz w:val="27"/>
          <w:szCs w:val="27"/>
          <w:lang w:eastAsia="ru-RU"/>
        </w:rPr>
        <w:softHyphen/>
        <w:t>ния дети могли сами оценивать сравнительную силу шахматных фигур, делать выводы о том, что ладья, к примеру, сильнее коня, а ферзь сильнее ладьи.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u w:val="single"/>
          <w:lang w:eastAsia="ru-RU"/>
        </w:rPr>
        <w:t>2. Тематика курса.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1. ШАХМАТНАЯ ДОСКА. Шахматная доска, белые и черные поля, горизонталь, вертикаль, диагональ, центр.</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lastRenderedPageBreak/>
        <w:t>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«Горизонталь». Двое играющих по очереди заполняют одну из горизонталь</w:t>
      </w:r>
      <w:r w:rsidRPr="003C1D0F">
        <w:rPr>
          <w:rFonts w:ascii="Times New Roman" w:eastAsia="Times New Roman" w:hAnsi="Times New Roman" w:cs="Times New Roman"/>
          <w:color w:val="000000"/>
          <w:sz w:val="27"/>
          <w:szCs w:val="27"/>
          <w:lang w:eastAsia="ru-RU"/>
        </w:rPr>
        <w:softHyphen/>
        <w:t>ных линий шахматной доски кубиками (фишками, пешками и т. п.).</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«Вертикаль». То же самое, но заполняется одна из вертикальных линий шах</w:t>
      </w:r>
      <w:r w:rsidRPr="003C1D0F">
        <w:rPr>
          <w:rFonts w:ascii="Times New Roman" w:eastAsia="Times New Roman" w:hAnsi="Times New Roman" w:cs="Times New Roman"/>
          <w:color w:val="000000"/>
          <w:sz w:val="27"/>
          <w:szCs w:val="27"/>
          <w:lang w:eastAsia="ru-RU"/>
        </w:rPr>
        <w:softHyphen/>
        <w:t>матной доски.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«Диагональ». То же самое, но заполняется одна из диагоналей шахматной доски.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2. ШАХМАТНЫЕ ФИГУРЫ. Белые, черные, ладья, слон, ферзь, конь, пешка, король,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«Угадай-ка». Педагог словесно описывает одну из шахматных фигур, дети должны догадаться, что это за фигура.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w:t>
      </w:r>
      <w:r w:rsidRPr="003C1D0F">
        <w:rPr>
          <w:rFonts w:ascii="Times New Roman" w:eastAsia="Times New Roman" w:hAnsi="Times New Roman" w:cs="Times New Roman"/>
          <w:color w:val="000000"/>
          <w:sz w:val="27"/>
          <w:szCs w:val="27"/>
          <w:lang w:eastAsia="ru-RU"/>
        </w:rPr>
        <w:softHyphen/>
        <w:t>ется заранее; вместо названия этой фигуры надо сказать: «Секрет».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«Угадай». Педагог загадывает про себя одну из фигур, а дети по очереди пытаются угадать, какая фигура загадана.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«Что общего?». Педагог берет две шахматные фигуры и спрашивает учени</w:t>
      </w:r>
      <w:r w:rsidRPr="003C1D0F">
        <w:rPr>
          <w:rFonts w:ascii="Times New Roman" w:eastAsia="Times New Roman" w:hAnsi="Times New Roman" w:cs="Times New Roman"/>
          <w:color w:val="000000"/>
          <w:sz w:val="27"/>
          <w:szCs w:val="27"/>
          <w:lang w:eastAsia="ru-RU"/>
        </w:rPr>
        <w:softHyphen/>
        <w:t>ков, чем они похожи друг на друга, чем отличаются. (Цветом, формой.)</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«Большая и маленькая». Педагог ставит на столе шесть разных фигур. Дети называют самую высокую фигуру и ставят ее в сторону. Задача: поставить все фигуры по высоте.</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«Мешочек». Ученики по одной вынимают из мешочка шахматные фигуры и постепенно расставляют начальную позицию.</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lastRenderedPageBreak/>
        <w:t>«Да и нет». Педагог берет две шахматные фигуры и спрашивает детей, стоят ли эти фигуры рядом в начальном положении.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«Мяч». Педагог произносит какую-нибудь фразу о начальном положении, к примеру: «Ладья стоит в углу», и бросает мяч кому-то из учеников. Пели утверждение, верно, то мяч следует поймать.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 xml:space="preserve">4. ХОДЫ И ВЗЯТИЕ ФИГУР (основная тема учебного курса). Правила хода и взятия каждой из фигур, «игра на уничтожение», </w:t>
      </w:r>
      <w:proofErr w:type="spellStart"/>
      <w:r w:rsidRPr="003C1D0F">
        <w:rPr>
          <w:rFonts w:ascii="Times New Roman" w:eastAsia="Times New Roman" w:hAnsi="Times New Roman" w:cs="Times New Roman"/>
          <w:color w:val="000000"/>
          <w:sz w:val="27"/>
          <w:szCs w:val="27"/>
          <w:lang w:eastAsia="ru-RU"/>
        </w:rPr>
        <w:t>белопольные</w:t>
      </w:r>
      <w:proofErr w:type="spellEnd"/>
      <w:r w:rsidRPr="003C1D0F">
        <w:rPr>
          <w:rFonts w:ascii="Times New Roman" w:eastAsia="Times New Roman" w:hAnsi="Times New Roman" w:cs="Times New Roman"/>
          <w:color w:val="000000"/>
          <w:sz w:val="27"/>
          <w:szCs w:val="27"/>
          <w:lang w:eastAsia="ru-RU"/>
        </w:rPr>
        <w:t xml:space="preserve"> и </w:t>
      </w:r>
      <w:proofErr w:type="spellStart"/>
      <w:r w:rsidRPr="003C1D0F">
        <w:rPr>
          <w:rFonts w:ascii="Times New Roman" w:eastAsia="Times New Roman" w:hAnsi="Times New Roman" w:cs="Times New Roman"/>
          <w:color w:val="000000"/>
          <w:sz w:val="27"/>
          <w:szCs w:val="27"/>
          <w:lang w:eastAsia="ru-RU"/>
        </w:rPr>
        <w:t>чернопольные</w:t>
      </w:r>
      <w:proofErr w:type="spellEnd"/>
      <w:r w:rsidRPr="003C1D0F">
        <w:rPr>
          <w:rFonts w:ascii="Times New Roman" w:eastAsia="Times New Roman" w:hAnsi="Times New Roman" w:cs="Times New Roman"/>
          <w:color w:val="000000"/>
          <w:sz w:val="27"/>
          <w:szCs w:val="27"/>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w:t>
      </w:r>
      <w:proofErr w:type="gramStart"/>
      <w:r w:rsidRPr="003C1D0F">
        <w:rPr>
          <w:rFonts w:ascii="Times New Roman" w:eastAsia="Times New Roman" w:hAnsi="Times New Roman" w:cs="Times New Roman"/>
          <w:color w:val="000000"/>
          <w:sz w:val="27"/>
          <w:szCs w:val="27"/>
          <w:lang w:eastAsia="ru-RU"/>
        </w:rPr>
        <w:t>про ходе</w:t>
      </w:r>
      <w:proofErr w:type="gramEnd"/>
      <w:r w:rsidRPr="003C1D0F">
        <w:rPr>
          <w:rFonts w:ascii="Times New Roman" w:eastAsia="Times New Roman" w:hAnsi="Times New Roman" w:cs="Times New Roman"/>
          <w:color w:val="000000"/>
          <w:sz w:val="27"/>
          <w:szCs w:val="27"/>
          <w:lang w:eastAsia="ru-RU"/>
        </w:rPr>
        <w:t>, превращение пешки.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«Игра на уничтожение» — важнейшая игра курса. У ребенка формируется внутренний план действий, развивается аналитико-</w:t>
      </w:r>
      <w:proofErr w:type="spellStart"/>
      <w:r w:rsidRPr="003C1D0F">
        <w:rPr>
          <w:rFonts w:ascii="Times New Roman" w:eastAsia="Times New Roman" w:hAnsi="Times New Roman" w:cs="Times New Roman"/>
          <w:color w:val="000000"/>
          <w:sz w:val="27"/>
          <w:szCs w:val="27"/>
          <w:lang w:eastAsia="ru-RU"/>
        </w:rPr>
        <w:t>сингетическая</w:t>
      </w:r>
      <w:proofErr w:type="spellEnd"/>
      <w:r w:rsidRPr="003C1D0F">
        <w:rPr>
          <w:rFonts w:ascii="Times New Roman" w:eastAsia="Times New Roman" w:hAnsi="Times New Roman" w:cs="Times New Roman"/>
          <w:color w:val="000000"/>
          <w:sz w:val="27"/>
          <w:szCs w:val="27"/>
          <w:lang w:eastAsia="ru-RU"/>
        </w:rPr>
        <w:t xml:space="preserve">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«Кратчайший путь». За минимальное число ходов белая фигура должна до</w:t>
      </w:r>
      <w:r w:rsidRPr="003C1D0F">
        <w:rPr>
          <w:rFonts w:ascii="Times New Roman" w:eastAsia="Times New Roman" w:hAnsi="Times New Roman" w:cs="Times New Roman"/>
          <w:color w:val="000000"/>
          <w:sz w:val="27"/>
          <w:szCs w:val="27"/>
          <w:lang w:eastAsia="ru-RU"/>
        </w:rPr>
        <w:softHyphen/>
        <w:t>стичь определенной клетки шахматной доски.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«Защита контрольного поля». Эта игра подобна предыдущей, но при точной игре обеих сторон не имеет победителя.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lastRenderedPageBreak/>
        <w:t>«Атака неприятельской фигуры». Белая фигура должна за один ход напасть на черную фигуру, но так, чтобы не оказаться под боем.</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«Двойной удар». Белой фигурой надо напасть одновременно на две черные фигуры.</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«Взятие». Из нескольких возможных взятий надо выбрать лучшее — побить незащищенную фигуру.</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 xml:space="preserve">«Защита». Здесь нужно одной белой фигурой защитить другую, стоящую </w:t>
      </w:r>
      <w:proofErr w:type="spellStart"/>
      <w:r w:rsidRPr="003C1D0F">
        <w:rPr>
          <w:rFonts w:ascii="Times New Roman" w:eastAsia="Times New Roman" w:hAnsi="Times New Roman" w:cs="Times New Roman"/>
          <w:color w:val="000000"/>
          <w:sz w:val="27"/>
          <w:szCs w:val="27"/>
          <w:lang w:eastAsia="ru-RU"/>
        </w:rPr>
        <w:t>иод</w:t>
      </w:r>
      <w:proofErr w:type="spellEnd"/>
      <w:r w:rsidRPr="003C1D0F">
        <w:rPr>
          <w:rFonts w:ascii="Times New Roman" w:eastAsia="Times New Roman" w:hAnsi="Times New Roman" w:cs="Times New Roman"/>
          <w:color w:val="000000"/>
          <w:sz w:val="27"/>
          <w:szCs w:val="27"/>
          <w:lang w:eastAsia="ru-RU"/>
        </w:rPr>
        <w:t xml:space="preserve"> боем.</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«Выиграй фигуру». Белые должны сделать такой ход, чтобы при любом ответе черных они проиграли одну из своих фигур.</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«Ограничение подвижности». Это разновидность «игры па уничтожение», но с «заминированными» полями. Выигрывает тот, кто побьет все фигуры противника.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lang w:eastAsia="ru-RU"/>
        </w:rPr>
        <w:t>Примечание.</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5. ЦЕЛЬ ШАХМАТНОЙ ПАРТИИ. Шах, мат, пат, ничья, мат в один ход, длинная и короткая рокировка и ее правила. 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«Шах или не шах». Приводится ряд положений, в которых ученики должны определить: стоит ли король под шахом или нет.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«Дай шах». Требуется объявить шах неприятельскому королю.</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«Пять шахов». Каждой из пяти белых фигур нужно объявить шах черному королю.</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«Защита от шаха». Белый король должен защититься от шаха.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«Мат или не мат». Приводится ряд положений, в которых ученики должны определить: дан ли мат черному королю.</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lastRenderedPageBreak/>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shd w:val="clear" w:color="auto" w:fill="FFFFFF"/>
          <w:lang w:eastAsia="ru-RU"/>
        </w:rPr>
        <w:t>«Первый шах». Игра проводится всеми фигурами из начального положения. Выигрывает тот, кто объявит первый шах.</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«Рокировка». Ученики должны определить, можно ли рокировать в тех или иных случаях.</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6. ИГРА ВСЕМИ ФИГУРАМИ ИЗ НАЧАЛЬНОГО ПОЛОЖЕНИЯ. Самые общие представления о том, как начинать шахматную партию. Дидактические игры и задания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«Два хода». Для того чтобы ученик научился создавать и реализовывать уг</w:t>
      </w:r>
      <w:r w:rsidRPr="003C1D0F">
        <w:rPr>
          <w:rFonts w:ascii="Times New Roman" w:eastAsia="Times New Roman" w:hAnsi="Times New Roman" w:cs="Times New Roman"/>
          <w:color w:val="000000"/>
          <w:sz w:val="27"/>
          <w:szCs w:val="27"/>
          <w:lang w:eastAsia="ru-RU"/>
        </w:rPr>
        <w:softHyphen/>
        <w:t>розы, он играет с педагогом следующим образом: на каждый ход учителя ученик отвечает двумя своими ходами. </w:t>
      </w:r>
      <w:r w:rsidRPr="003C1D0F">
        <w:rPr>
          <w:rFonts w:ascii="Times New Roman" w:eastAsia="Times New Roman" w:hAnsi="Times New Roman" w:cs="Times New Roman"/>
          <w:b/>
          <w:bCs/>
          <w:color w:val="000000"/>
          <w:sz w:val="27"/>
          <w:szCs w:val="27"/>
          <w:lang w:eastAsia="ru-RU"/>
        </w:rPr>
        <w:t>К концу учебного года дети должны знать: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шахматные термины:</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lang w:eastAsia="ru-RU"/>
        </w:rPr>
        <w:t>К концу учебного года дети должны уметь: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ориентироваться на шахматной доске; играть каждой фигурой в отдельности и в совокупности с другими фигурами без нарушений правил шахматного кодекса: 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u w:val="single"/>
          <w:lang w:eastAsia="ru-RU"/>
        </w:rPr>
        <w:t>2. Тематическое планирование</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p>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65"/>
        <w:gridCol w:w="1584"/>
        <w:gridCol w:w="2101"/>
        <w:gridCol w:w="5184"/>
      </w:tblGrid>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п/п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Кол-во часов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Название темы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Основная деятельность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доска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Чтение и инсценировка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t>дидактической сказки «Удивительные</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приключения шахматной доски». </w:t>
            </w:r>
            <w:r w:rsidRPr="003C1D0F">
              <w:rPr>
                <w:rFonts w:ascii="Times New Roman" w:eastAsia="Times New Roman" w:hAnsi="Times New Roman" w:cs="Times New Roman"/>
                <w:sz w:val="24"/>
                <w:szCs w:val="24"/>
                <w:lang w:eastAsia="ru-RU"/>
              </w:rPr>
              <w:br/>
              <w:t>Знакомство с шахматной доской. Белые </w:t>
            </w:r>
            <w:r w:rsidRPr="003C1D0F">
              <w:rPr>
                <w:rFonts w:ascii="Times New Roman" w:eastAsia="Times New Roman" w:hAnsi="Times New Roman" w:cs="Times New Roman"/>
                <w:sz w:val="24"/>
                <w:szCs w:val="24"/>
                <w:lang w:eastAsia="ru-RU"/>
              </w:rPr>
              <w:br/>
              <w:t>и черные поля. Чередование белых и </w:t>
            </w:r>
            <w:r w:rsidRPr="003C1D0F">
              <w:rPr>
                <w:rFonts w:ascii="Times New Roman" w:eastAsia="Times New Roman" w:hAnsi="Times New Roman" w:cs="Times New Roman"/>
                <w:sz w:val="24"/>
                <w:szCs w:val="24"/>
                <w:lang w:eastAsia="ru-RU"/>
              </w:rPr>
              <w:br/>
              <w:t>черных полей на шахматной доске. </w:t>
            </w:r>
            <w:r w:rsidRPr="003C1D0F">
              <w:rPr>
                <w:rFonts w:ascii="Times New Roman" w:eastAsia="Times New Roman" w:hAnsi="Times New Roman" w:cs="Times New Roman"/>
                <w:sz w:val="24"/>
                <w:szCs w:val="24"/>
                <w:lang w:eastAsia="ru-RU"/>
              </w:rPr>
              <w:br/>
              <w:t>Шахматная доска и шахматные поля </w:t>
            </w:r>
            <w:r w:rsidRPr="003C1D0F">
              <w:rPr>
                <w:rFonts w:ascii="Times New Roman" w:eastAsia="Times New Roman" w:hAnsi="Times New Roman" w:cs="Times New Roman"/>
                <w:sz w:val="24"/>
                <w:szCs w:val="24"/>
                <w:lang w:eastAsia="ru-RU"/>
              </w:rPr>
              <w:br/>
              <w:t>квадратные. Чтение и инсценировка </w:t>
            </w:r>
            <w:r w:rsidRPr="003C1D0F">
              <w:rPr>
                <w:rFonts w:ascii="Times New Roman" w:eastAsia="Times New Roman" w:hAnsi="Times New Roman" w:cs="Times New Roman"/>
                <w:sz w:val="24"/>
                <w:szCs w:val="24"/>
                <w:lang w:eastAsia="ru-RU"/>
              </w:rPr>
              <w:br/>
              <w:t>дидактической сказки «Котята-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хвастунишки».</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доска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Расположение доски между партнерами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w:t>
            </w:r>
          </w:p>
          <w:p w:rsidR="003C1D0F" w:rsidRPr="003C1D0F" w:rsidRDefault="003C1D0F" w:rsidP="003C1D0F">
            <w:pPr>
              <w:spacing w:before="100" w:beforeAutospacing="1" w:after="240"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«Горизонталь». «Вертикаль». </w:t>
            </w:r>
          </w:p>
        </w:tc>
      </w:tr>
      <w:tr w:rsidR="003C1D0F" w:rsidRPr="003C1D0F" w:rsidTr="00AC24DA">
        <w:trPr>
          <w:tblCellSpacing w:w="0" w:type="dxa"/>
        </w:trPr>
        <w:tc>
          <w:tcPr>
            <w:tcW w:w="765" w:type="dxa"/>
            <w:hideMark/>
          </w:tcPr>
          <w:p w:rsidR="003C1D0F" w:rsidRPr="003C1D0F" w:rsidRDefault="003C1D0F" w:rsidP="003C1D0F">
            <w:pPr>
              <w:spacing w:before="100" w:beforeAutospacing="1" w:after="240"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3 </w:t>
            </w:r>
          </w:p>
        </w:tc>
        <w:tc>
          <w:tcPr>
            <w:tcW w:w="1584" w:type="dxa"/>
            <w:hideMark/>
          </w:tcPr>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доска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w:t>
            </w:r>
            <w:proofErr w:type="spellStart"/>
            <w:r w:rsidRPr="003C1D0F">
              <w:rPr>
                <w:rFonts w:ascii="Times New Roman" w:eastAsia="Times New Roman" w:hAnsi="Times New Roman" w:cs="Times New Roman"/>
                <w:sz w:val="24"/>
                <w:szCs w:val="24"/>
                <w:lang w:eastAsia="ru-RU"/>
              </w:rPr>
              <w:t>Сухина</w:t>
            </w:r>
            <w:proofErr w:type="spellEnd"/>
            <w:r w:rsidRPr="003C1D0F">
              <w:rPr>
                <w:rFonts w:ascii="Times New Roman" w:eastAsia="Times New Roman" w:hAnsi="Times New Roman" w:cs="Times New Roman"/>
                <w:sz w:val="24"/>
                <w:szCs w:val="24"/>
                <w:lang w:eastAsia="ru-RU"/>
              </w:rPr>
              <w:t xml:space="preserve"> «Приключения в Шахматной стране» (М: Педагогика, </w:t>
            </w:r>
            <w:proofErr w:type="gramStart"/>
            <w:r w:rsidRPr="003C1D0F">
              <w:rPr>
                <w:rFonts w:ascii="Times New Roman" w:eastAsia="Times New Roman" w:hAnsi="Times New Roman" w:cs="Times New Roman"/>
                <w:sz w:val="24"/>
                <w:szCs w:val="24"/>
                <w:lang w:eastAsia="ru-RU"/>
              </w:rPr>
              <w:t>1991.—</w:t>
            </w:r>
            <w:proofErr w:type="gramEnd"/>
            <w:r w:rsidRPr="003C1D0F">
              <w:rPr>
                <w:rFonts w:ascii="Times New Roman" w:eastAsia="Times New Roman" w:hAnsi="Times New Roman" w:cs="Times New Roman"/>
                <w:sz w:val="24"/>
                <w:szCs w:val="24"/>
                <w:lang w:eastAsia="ru-RU"/>
              </w:rPr>
              <w:t xml:space="preserve"> С. 132—135) или дидактической </w:t>
            </w:r>
            <w:r w:rsidRPr="003C1D0F">
              <w:rPr>
                <w:rFonts w:ascii="Times New Roman" w:eastAsia="Times New Roman" w:hAnsi="Times New Roman" w:cs="Times New Roman"/>
                <w:sz w:val="24"/>
                <w:szCs w:val="24"/>
                <w:lang w:eastAsia="ru-RU"/>
              </w:rPr>
              <w:br/>
              <w:t>сказки «Лена, Оля и Баба Яга» (читается </w:t>
            </w:r>
            <w:r w:rsidRPr="003C1D0F">
              <w:rPr>
                <w:rFonts w:ascii="Times New Roman" w:eastAsia="Times New Roman" w:hAnsi="Times New Roman" w:cs="Times New Roman"/>
                <w:sz w:val="24"/>
                <w:szCs w:val="24"/>
                <w:lang w:eastAsia="ru-RU"/>
              </w:rPr>
              <w:br/>
              <w:t>и инсценируется фрагмент сказки; с. 3- </w:t>
            </w:r>
            <w:r w:rsidRPr="003C1D0F">
              <w:rPr>
                <w:rFonts w:ascii="Times New Roman" w:eastAsia="Times New Roman" w:hAnsi="Times New Roman" w:cs="Times New Roman"/>
                <w:sz w:val="24"/>
                <w:szCs w:val="24"/>
                <w:lang w:eastAsia="ru-RU"/>
              </w:rPr>
              <w:br/>
              <w:t>14). Дидактическое задание «Диагональ».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4 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Шахматные фигуры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«Угадай-ка», </w:t>
            </w:r>
            <w:r w:rsidRPr="003C1D0F">
              <w:rPr>
                <w:rFonts w:ascii="Times New Roman" w:eastAsia="Times New Roman" w:hAnsi="Times New Roman" w:cs="Times New Roman"/>
                <w:sz w:val="24"/>
                <w:szCs w:val="24"/>
                <w:lang w:eastAsia="ru-RU"/>
              </w:rPr>
              <w:lastRenderedPageBreak/>
              <w:t>«Секретная фигура». «Угадай», «Что общего?», «Большая и маленькая». </w:t>
            </w:r>
          </w:p>
        </w:tc>
      </w:tr>
      <w:tr w:rsidR="003C1D0F" w:rsidRPr="003C1D0F" w:rsidTr="00AC24DA">
        <w:trPr>
          <w:tblCellSpacing w:w="0" w:type="dxa"/>
        </w:trPr>
        <w:tc>
          <w:tcPr>
            <w:tcW w:w="76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5 </w:t>
            </w:r>
            <w:r w:rsidRPr="003C1D0F">
              <w:rPr>
                <w:rFonts w:ascii="Times New Roman" w:eastAsia="Times New Roman" w:hAnsi="Times New Roman" w:cs="Times New Roman"/>
                <w:sz w:val="24"/>
                <w:szCs w:val="24"/>
                <w:lang w:eastAsia="ru-RU"/>
              </w:rPr>
              <w:br/>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Начальное положение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Расстановка фигур перед шахматной </w:t>
            </w:r>
            <w:r w:rsidRPr="003C1D0F">
              <w:rPr>
                <w:rFonts w:ascii="Times New Roman" w:eastAsia="Times New Roman" w:hAnsi="Times New Roman" w:cs="Times New Roman"/>
                <w:sz w:val="24"/>
                <w:szCs w:val="24"/>
                <w:lang w:eastAsia="ru-RU"/>
              </w:rPr>
              <w:br/>
              <w:t>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w:t>
            </w:r>
            <w:r w:rsidRPr="003C1D0F">
              <w:rPr>
                <w:rFonts w:ascii="Times New Roman" w:eastAsia="Times New Roman" w:hAnsi="Times New Roman" w:cs="Times New Roman"/>
                <w:sz w:val="24"/>
                <w:szCs w:val="24"/>
                <w:lang w:eastAsia="ru-RU"/>
              </w:rPr>
              <w:softHyphen/>
              <w:t>ские задания и игры «Мешочек», «Да и нет», «Мяч». </w:t>
            </w:r>
          </w:p>
        </w:tc>
      </w:tr>
      <w:tr w:rsidR="003C1D0F" w:rsidRPr="003C1D0F" w:rsidTr="00AC24DA">
        <w:trPr>
          <w:tblCellSpacing w:w="0" w:type="dxa"/>
        </w:trPr>
        <w:tc>
          <w:tcPr>
            <w:tcW w:w="76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6 </w:t>
            </w:r>
            <w:r w:rsidRPr="003C1D0F">
              <w:rPr>
                <w:rFonts w:ascii="Times New Roman" w:eastAsia="Times New Roman" w:hAnsi="Times New Roman" w:cs="Times New Roman"/>
                <w:sz w:val="24"/>
                <w:szCs w:val="24"/>
                <w:lang w:eastAsia="ru-RU"/>
              </w:rPr>
              <w:br/>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Ладья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ладьи в начальном положении. Ход. Ход ладьи. Взятие. Дидактические задания и игры «Лабиринт», «Перехитри часовых». «Один в поле воин». «Кратчайший путь». </w:t>
            </w:r>
            <w:r w:rsidRPr="003C1D0F">
              <w:rPr>
                <w:rFonts w:ascii="Times New Roman" w:eastAsia="Times New Roman" w:hAnsi="Times New Roman" w:cs="Times New Roman"/>
                <w:sz w:val="24"/>
                <w:szCs w:val="24"/>
                <w:lang w:eastAsia="ru-RU"/>
              </w:rPr>
              <w:br/>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7 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Ладья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игры «Захват контрольного поля», «Зашита контрольного поля», «Игра на уничтожение» (ладья против ладьи, две ладьи против одной, две ладьи против двух).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8 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Слон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Место слона в начальном положении. Ход слона, взятие. </w:t>
            </w:r>
            <w:proofErr w:type="spellStart"/>
            <w:r w:rsidRPr="003C1D0F">
              <w:rPr>
                <w:rFonts w:ascii="Times New Roman" w:eastAsia="Times New Roman" w:hAnsi="Times New Roman" w:cs="Times New Roman"/>
                <w:sz w:val="24"/>
                <w:szCs w:val="24"/>
                <w:lang w:eastAsia="ru-RU"/>
              </w:rPr>
              <w:t>Белопольные</w:t>
            </w:r>
            <w:proofErr w:type="spellEnd"/>
            <w:r w:rsidRPr="003C1D0F">
              <w:rPr>
                <w:rFonts w:ascii="Times New Roman" w:eastAsia="Times New Roman" w:hAnsi="Times New Roman" w:cs="Times New Roman"/>
                <w:sz w:val="24"/>
                <w:szCs w:val="24"/>
                <w:lang w:eastAsia="ru-RU"/>
              </w:rPr>
              <w:t xml:space="preserve"> и </w:t>
            </w:r>
            <w:proofErr w:type="spellStart"/>
            <w:r w:rsidRPr="003C1D0F">
              <w:rPr>
                <w:rFonts w:ascii="Times New Roman" w:eastAsia="Times New Roman" w:hAnsi="Times New Roman" w:cs="Times New Roman"/>
                <w:sz w:val="24"/>
                <w:szCs w:val="24"/>
                <w:lang w:eastAsia="ru-RU"/>
              </w:rPr>
              <w:t>чернопольные</w:t>
            </w:r>
            <w:proofErr w:type="spellEnd"/>
            <w:r w:rsidRPr="003C1D0F">
              <w:rPr>
                <w:rFonts w:ascii="Times New Roman" w:eastAsia="Times New Roman" w:hAnsi="Times New Roman" w:cs="Times New Roman"/>
                <w:sz w:val="24"/>
                <w:szCs w:val="24"/>
                <w:lang w:eastAsia="ru-RU"/>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9 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Слон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игры: «Захват контрольного поля»,</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«Защита контрольного поля», «Игра на уничтожение» (слон против слона, два слона против одного, два слона против двух).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10 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Ладья против слона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«Зашита». «Выиграй </w:t>
            </w:r>
            <w:r w:rsidRPr="003C1D0F">
              <w:rPr>
                <w:rFonts w:ascii="Times New Roman" w:eastAsia="Times New Roman" w:hAnsi="Times New Roman" w:cs="Times New Roman"/>
                <w:sz w:val="24"/>
                <w:szCs w:val="24"/>
                <w:lang w:eastAsia="ru-RU"/>
              </w:rPr>
              <w:br/>
              <w:t>фигуру». Термин «стоять под боем» Дидактически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11 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Ферзь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ферзя в начальном положении. </w:t>
            </w:r>
            <w:r w:rsidRPr="003C1D0F">
              <w:rPr>
                <w:rFonts w:ascii="Times New Roman" w:eastAsia="Times New Roman" w:hAnsi="Times New Roman" w:cs="Times New Roman"/>
                <w:sz w:val="24"/>
                <w:szCs w:val="24"/>
                <w:lang w:eastAsia="ru-RU"/>
              </w:rPr>
              <w:br/>
              <w:t>Ход ферзя, взятие. Ферзь — тяжелая </w:t>
            </w:r>
            <w:r w:rsidRPr="003C1D0F">
              <w:rPr>
                <w:rFonts w:ascii="Times New Roman" w:eastAsia="Times New Roman" w:hAnsi="Times New Roman" w:cs="Times New Roman"/>
                <w:sz w:val="24"/>
                <w:szCs w:val="24"/>
                <w:lang w:eastAsia="ru-RU"/>
              </w:rPr>
              <w:br/>
              <w:t>фигура. Дидактические задания «Лабиринт», «Перехитри часовых», «Один в поле воин», «Кратчайший путь». Просмотр диафильма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«Волшебные шахматные фигуры. Третий шаг в мир шахмат».</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12 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Ферзь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игры: «Захват конт</w:t>
            </w:r>
            <w:r w:rsidRPr="003C1D0F">
              <w:rPr>
                <w:rFonts w:ascii="Times New Roman" w:eastAsia="Times New Roman" w:hAnsi="Times New Roman" w:cs="Times New Roman"/>
                <w:sz w:val="24"/>
                <w:szCs w:val="24"/>
                <w:lang w:eastAsia="ru-RU"/>
              </w:rPr>
              <w:softHyphen/>
              <w:t>рольного поля», «Защита контрольного </w:t>
            </w:r>
            <w:r w:rsidRPr="003C1D0F">
              <w:rPr>
                <w:rFonts w:ascii="Times New Roman" w:eastAsia="Times New Roman" w:hAnsi="Times New Roman" w:cs="Times New Roman"/>
                <w:sz w:val="24"/>
                <w:szCs w:val="24"/>
                <w:lang w:eastAsia="ru-RU"/>
              </w:rPr>
              <w:br/>
              <w:t>поля», «Игра на уничтожение» (ферзь </w:t>
            </w:r>
            <w:r w:rsidRPr="003C1D0F">
              <w:rPr>
                <w:rFonts w:ascii="Times New Roman" w:eastAsia="Times New Roman" w:hAnsi="Times New Roman" w:cs="Times New Roman"/>
                <w:sz w:val="24"/>
                <w:szCs w:val="24"/>
                <w:lang w:eastAsia="ru-RU"/>
              </w:rPr>
              <w:br/>
              <w:t>против ферзя),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13 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Ферзь против ладьи и слона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«Выиграй фигуру». </w:t>
            </w:r>
            <w:r w:rsidRPr="003C1D0F">
              <w:rPr>
                <w:rFonts w:ascii="Times New Roman" w:eastAsia="Times New Roman" w:hAnsi="Times New Roman" w:cs="Times New Roman"/>
                <w:sz w:val="24"/>
                <w:szCs w:val="24"/>
                <w:lang w:eastAsia="ru-RU"/>
              </w:rPr>
              <w:br/>
              <w:t>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14 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Конь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15 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Конь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игры «Захват конт</w:t>
            </w:r>
            <w:r w:rsidRPr="003C1D0F">
              <w:rPr>
                <w:rFonts w:ascii="Times New Roman" w:eastAsia="Times New Roman" w:hAnsi="Times New Roman" w:cs="Times New Roman"/>
                <w:sz w:val="24"/>
                <w:szCs w:val="24"/>
                <w:lang w:eastAsia="ru-RU"/>
              </w:rPr>
              <w:softHyphen/>
              <w:t>рольного поля», «Игра на уничтожение» (конь против коня, два коня против одного, один конь против двух, два коня </w:t>
            </w:r>
            <w:r w:rsidRPr="003C1D0F">
              <w:rPr>
                <w:rFonts w:ascii="Times New Roman" w:eastAsia="Times New Roman" w:hAnsi="Times New Roman" w:cs="Times New Roman"/>
                <w:sz w:val="24"/>
                <w:szCs w:val="24"/>
                <w:lang w:eastAsia="ru-RU"/>
              </w:rPr>
              <w:br/>
              <w:t>против двух),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16 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Конь против ферзя, ладьи, слона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Дидактические задания: «Перехитри часовых», «Сними часовых», «Атака неприятельской фигуры», «Двойной удар», «Взятие», «Защита», «Выиграй </w:t>
            </w:r>
            <w:proofErr w:type="gramStart"/>
            <w:r w:rsidRPr="003C1D0F">
              <w:rPr>
                <w:rFonts w:ascii="Times New Roman" w:eastAsia="Times New Roman" w:hAnsi="Times New Roman" w:cs="Times New Roman"/>
                <w:sz w:val="24"/>
                <w:szCs w:val="24"/>
                <w:lang w:eastAsia="ru-RU"/>
              </w:rPr>
              <w:t>фигуру»-</w:t>
            </w:r>
            <w:proofErr w:type="gramEnd"/>
            <w:r w:rsidRPr="003C1D0F">
              <w:rPr>
                <w:rFonts w:ascii="Times New Roman" w:eastAsia="Times New Roman" w:hAnsi="Times New Roman" w:cs="Times New Roman"/>
                <w:sz w:val="24"/>
                <w:szCs w:val="24"/>
                <w:lang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17 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Пешка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w:t>
            </w:r>
            <w:r w:rsidRPr="003C1D0F">
              <w:rPr>
                <w:rFonts w:ascii="Times New Roman" w:eastAsia="Times New Roman" w:hAnsi="Times New Roman" w:cs="Times New Roman"/>
                <w:sz w:val="24"/>
                <w:szCs w:val="24"/>
                <w:lang w:eastAsia="ru-RU"/>
              </w:rPr>
              <w:br/>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18 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Пешка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игры «Игра на унич</w:t>
            </w:r>
            <w:r w:rsidRPr="003C1D0F">
              <w:rPr>
                <w:rFonts w:ascii="Times New Roman" w:eastAsia="Times New Roman" w:hAnsi="Times New Roman" w:cs="Times New Roman"/>
                <w:sz w:val="24"/>
                <w:szCs w:val="24"/>
                <w:lang w:eastAsia="ru-RU"/>
              </w:rPr>
              <w:softHyphen/>
              <w:t xml:space="preserve">тожение» (пешка против пешки, две пешки против одной, одна пешка против двух, две пешки против двух, </w:t>
            </w:r>
            <w:proofErr w:type="spellStart"/>
            <w:r w:rsidRPr="003C1D0F">
              <w:rPr>
                <w:rFonts w:ascii="Times New Roman" w:eastAsia="Times New Roman" w:hAnsi="Times New Roman" w:cs="Times New Roman"/>
                <w:sz w:val="24"/>
                <w:szCs w:val="24"/>
                <w:lang w:eastAsia="ru-RU"/>
              </w:rPr>
              <w:t>многопешечные</w:t>
            </w:r>
            <w:proofErr w:type="spellEnd"/>
            <w:r w:rsidRPr="003C1D0F">
              <w:rPr>
                <w:rFonts w:ascii="Times New Roman" w:eastAsia="Times New Roman" w:hAnsi="Times New Roman" w:cs="Times New Roman"/>
                <w:sz w:val="24"/>
                <w:szCs w:val="24"/>
                <w:lang w:eastAsia="ru-RU"/>
              </w:rPr>
              <w:t xml:space="preserve"> положения),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19 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Пешка против ферзя, ладьи, коня, слона.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«Атака неприятельской фигуры», «Двойной удар», «Взятие», «Защита». Дидактические игры «Игра на </w:t>
            </w:r>
            <w:r w:rsidRPr="003C1D0F">
              <w:rPr>
                <w:rFonts w:ascii="Times New Roman" w:eastAsia="Times New Roman" w:hAnsi="Times New Roman" w:cs="Times New Roman"/>
                <w:sz w:val="24"/>
                <w:szCs w:val="24"/>
                <w:lang w:eastAsia="ru-RU"/>
              </w:rPr>
              <w:br/>
              <w:t>уничтожение» (пешка против ферзя, </w:t>
            </w:r>
            <w:r w:rsidRPr="003C1D0F">
              <w:rPr>
                <w:rFonts w:ascii="Times New Roman" w:eastAsia="Times New Roman" w:hAnsi="Times New Roman" w:cs="Times New Roman"/>
                <w:sz w:val="24"/>
                <w:szCs w:val="24"/>
                <w:lang w:eastAsia="ru-RU"/>
              </w:rPr>
              <w:br/>
              <w:t>пешка против ладьи, пешка против </w:t>
            </w:r>
            <w:r w:rsidRPr="003C1D0F">
              <w:rPr>
                <w:rFonts w:ascii="Times New Roman" w:eastAsia="Times New Roman" w:hAnsi="Times New Roman" w:cs="Times New Roman"/>
                <w:sz w:val="24"/>
                <w:szCs w:val="24"/>
                <w:lang w:eastAsia="ru-RU"/>
              </w:rPr>
              <w:br/>
              <w:t>слона, пешка против коня, сложные </w:t>
            </w:r>
            <w:r w:rsidRPr="003C1D0F">
              <w:rPr>
                <w:rFonts w:ascii="Times New Roman" w:eastAsia="Times New Roman" w:hAnsi="Times New Roman" w:cs="Times New Roman"/>
                <w:sz w:val="24"/>
                <w:szCs w:val="24"/>
                <w:lang w:eastAsia="ru-RU"/>
              </w:rPr>
              <w:br/>
              <w:t>положения),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20 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Король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короля в начальном положе</w:t>
            </w:r>
            <w:r w:rsidRPr="003C1D0F">
              <w:rPr>
                <w:rFonts w:ascii="Times New Roman" w:eastAsia="Times New Roman" w:hAnsi="Times New Roman" w:cs="Times New Roman"/>
                <w:sz w:val="24"/>
                <w:szCs w:val="24"/>
                <w:lang w:eastAsia="ru-RU"/>
              </w:rPr>
              <w:softHyphen/>
              <w:t xml:space="preserve">нии. Ход короля, взятие. Короля не бьют, но и под бой его ставить нельзя. Дидактические задания «Лабиринт», «Перехитри часовых», «Один в </w:t>
            </w:r>
            <w:r w:rsidRPr="003C1D0F">
              <w:rPr>
                <w:rFonts w:ascii="Times New Roman" w:eastAsia="Times New Roman" w:hAnsi="Times New Roman" w:cs="Times New Roman"/>
                <w:sz w:val="24"/>
                <w:szCs w:val="24"/>
                <w:lang w:eastAsia="ru-RU"/>
              </w:rPr>
              <w:lastRenderedPageBreak/>
              <w:t>поле воин», «Кратчайший путь». Дидактиче</w:t>
            </w:r>
            <w:r w:rsidRPr="003C1D0F">
              <w:rPr>
                <w:rFonts w:ascii="Times New Roman" w:eastAsia="Times New Roman" w:hAnsi="Times New Roman" w:cs="Times New Roman"/>
                <w:sz w:val="24"/>
                <w:szCs w:val="24"/>
                <w:lang w:eastAsia="ru-RU"/>
              </w:rPr>
              <w:softHyphen/>
              <w:t>ская игра «Игра на уничтожение» (король против короля). Чтение и инсценировка сказки «Лена, Оля и Баба Яга».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21 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Король против других фигур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Дидактические игры </w:t>
            </w:r>
            <w:r w:rsidRPr="003C1D0F">
              <w:rPr>
                <w:rFonts w:ascii="Times New Roman" w:eastAsia="Times New Roman" w:hAnsi="Times New Roman" w:cs="Times New Roman"/>
                <w:sz w:val="24"/>
                <w:szCs w:val="24"/>
                <w:lang w:eastAsia="ru-RU"/>
              </w:rPr>
              <w:br/>
              <w:t>«Захват контрольного поля», «Защита </w:t>
            </w:r>
            <w:r w:rsidRPr="003C1D0F">
              <w:rPr>
                <w:rFonts w:ascii="Times New Roman" w:eastAsia="Times New Roman" w:hAnsi="Times New Roman" w:cs="Times New Roman"/>
                <w:sz w:val="24"/>
                <w:szCs w:val="24"/>
                <w:lang w:eastAsia="ru-RU"/>
              </w:rPr>
              <w:br/>
              <w:t>контрольного поля», «Игра на уничтожение» (король против ферзя, король против ладьи, король против слона, король против коня, король </w:t>
            </w:r>
            <w:r w:rsidRPr="003C1D0F">
              <w:rPr>
                <w:rFonts w:ascii="Times New Roman" w:eastAsia="Times New Roman" w:hAnsi="Times New Roman" w:cs="Times New Roman"/>
                <w:sz w:val="24"/>
                <w:szCs w:val="24"/>
                <w:lang w:eastAsia="ru-RU"/>
              </w:rPr>
              <w:br/>
              <w:t>против пешки), «Ограничение подвижности».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22 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 ферзем, ладьей, слоном, конем, пешкой. Защита от шаха. Дидактические задания «Шах или не шах», «Дай шах», «Пять шахов», «Защита от шаха».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23 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Открытый шах. Двойной шах. Дидакти</w:t>
            </w:r>
            <w:r w:rsidRPr="003C1D0F">
              <w:rPr>
                <w:rFonts w:ascii="Times New Roman" w:eastAsia="Times New Roman" w:hAnsi="Times New Roman" w:cs="Times New Roman"/>
                <w:sz w:val="24"/>
                <w:szCs w:val="24"/>
                <w:lang w:eastAsia="ru-RU"/>
              </w:rPr>
              <w:softHyphen/>
              <w:t>ческие задания «Дай открытый шах», «Дай двойной шах». Дидактическая игра «Первый шах».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24 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Цель игры. Мат ферзем, ладьей, слоном, конем, пешкой. Дидактическое задание «Мат или не мат».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25 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в один ход. Мат в один ход ферзем, ладьей, слоном, конем, пешкой (простые примеры). Дидактическое задание «Мат в один ход».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26 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в один ход: сложные примеры с большим числом шахматных фигур. Дидактическое задание «Дай мат в один ход».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27 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Ничья, пат.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Отличие пата от мата. Варианты ничьей. Примеры на пат. Дидактическое задание «Пат или не пат».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28 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Рокировка </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Длинная и короткая рокировка. Правила рокировки. Дидактическое задание «Рокировка».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29 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партия</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Игра всеми фигурами из начального положения (без пояснений о том, как лучше начинать шахматную партию). Дидактическая игра «Два хода».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30 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партия</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Самые общие рекомендации о принципах разыгрывания дебюта. Игра всеми фигурами из начального положения.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31 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партия</w:t>
            </w:r>
          </w:p>
        </w:tc>
        <w:tc>
          <w:tcPr>
            <w:tcW w:w="51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Демонстрация коротких партий. Игра всеми фигурами из начального положения </w:t>
            </w:r>
          </w:p>
        </w:tc>
      </w:tr>
      <w:tr w:rsidR="003C1D0F" w:rsidRPr="003C1D0F" w:rsidTr="00AC24DA">
        <w:trPr>
          <w:tblCellSpacing w:w="0" w:type="dxa"/>
        </w:trPr>
        <w:tc>
          <w:tcPr>
            <w:tcW w:w="76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32- 35 </w:t>
            </w:r>
          </w:p>
        </w:tc>
        <w:tc>
          <w:tcPr>
            <w:tcW w:w="1584"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4 </w:t>
            </w:r>
          </w:p>
        </w:tc>
        <w:tc>
          <w:tcPr>
            <w:tcW w:w="2101"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Повторение программного материала </w:t>
            </w:r>
          </w:p>
        </w:tc>
        <w:tc>
          <w:tcPr>
            <w:tcW w:w="5184"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p>
        </w:tc>
      </w:tr>
    </w:tbl>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b/>
          <w:bCs/>
          <w:color w:val="000000"/>
          <w:sz w:val="27"/>
          <w:szCs w:val="27"/>
          <w:u w:val="single"/>
          <w:lang w:eastAsia="ru-RU"/>
        </w:rPr>
        <w:t>3. Программный матер</w:t>
      </w:r>
      <w:r w:rsidR="00553963">
        <w:rPr>
          <w:rFonts w:ascii="Times New Roman" w:eastAsia="Times New Roman" w:hAnsi="Times New Roman" w:cs="Times New Roman"/>
          <w:b/>
          <w:bCs/>
          <w:color w:val="000000"/>
          <w:sz w:val="27"/>
          <w:szCs w:val="27"/>
          <w:u w:val="single"/>
          <w:lang w:eastAsia="ru-RU"/>
        </w:rPr>
        <w:t>иал для занятий с обучающимися 5</w:t>
      </w:r>
      <w:r w:rsidRPr="003C1D0F">
        <w:rPr>
          <w:rFonts w:ascii="Times New Roman" w:eastAsia="Times New Roman" w:hAnsi="Times New Roman" w:cs="Times New Roman"/>
          <w:b/>
          <w:bCs/>
          <w:color w:val="000000"/>
          <w:sz w:val="27"/>
          <w:szCs w:val="27"/>
          <w:u w:val="single"/>
          <w:lang w:eastAsia="ru-RU"/>
        </w:rPr>
        <w:t>-9 классов</w:t>
      </w:r>
      <w:r w:rsidRPr="003C1D0F">
        <w:rPr>
          <w:rFonts w:ascii="Times New Roman" w:eastAsia="Times New Roman" w:hAnsi="Times New Roman" w:cs="Times New Roman"/>
          <w:color w:val="000000"/>
          <w:sz w:val="27"/>
          <w:szCs w:val="27"/>
          <w:shd w:val="clear" w:color="auto" w:fill="FFFFFF"/>
          <w:lang w:eastAsia="ru-RU"/>
        </w:rPr>
        <w:t>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 ШАХМАТНАЯ ДОСКА.</w:t>
      </w:r>
      <w:r w:rsidRPr="003C1D0F">
        <w:rPr>
          <w:rFonts w:ascii="Times New Roman" w:eastAsia="Times New Roman" w:hAnsi="Times New Roman" w:cs="Times New Roman"/>
          <w:color w:val="000000"/>
          <w:sz w:val="27"/>
          <w:szCs w:val="27"/>
          <w:shd w:val="clear" w:color="auto" w:fill="FFFFFF"/>
          <w:lang w:eastAsia="ru-RU"/>
        </w:rPr>
        <w:t>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 ШАХМАТНЫЕ ФИГУРЫ.</w:t>
      </w:r>
      <w:r w:rsidRPr="003C1D0F">
        <w:rPr>
          <w:rFonts w:ascii="Times New Roman" w:eastAsia="Times New Roman" w:hAnsi="Times New Roman" w:cs="Times New Roman"/>
          <w:color w:val="000000"/>
          <w:sz w:val="27"/>
          <w:szCs w:val="27"/>
          <w:lang w:eastAsia="ru-RU"/>
        </w:rPr>
        <w:t> Белые и черные. Ладья, слон, ферзь, конь, пешка, король. Просмотр диска «Приключения в Шахматной стране. Первый шаг в мир шахмат».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 НАЧАЛЬНОЕ ПОЛОЖЕНИЕ.</w:t>
      </w:r>
      <w:r w:rsidRPr="003C1D0F">
        <w:rPr>
          <w:rFonts w:ascii="Times New Roman" w:eastAsia="Times New Roman" w:hAnsi="Times New Roman" w:cs="Times New Roman"/>
          <w:color w:val="000000"/>
          <w:sz w:val="27"/>
          <w:szCs w:val="27"/>
          <w:lang w:eastAsia="ru-RU"/>
        </w:rPr>
        <w:t>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4. ЛАДЬЯ.</w:t>
      </w:r>
      <w:r w:rsidRPr="003C1D0F">
        <w:rPr>
          <w:rFonts w:ascii="Times New Roman" w:eastAsia="Times New Roman" w:hAnsi="Times New Roman" w:cs="Times New Roman"/>
          <w:color w:val="000000"/>
          <w:sz w:val="27"/>
          <w:szCs w:val="27"/>
          <w:lang w:eastAsia="ru-RU"/>
        </w:rPr>
        <w:t xml:space="preserve"> Место ладьи в начальном положении. Ход. Ход ладьи. </w:t>
      </w:r>
      <w:r w:rsidRPr="003C1D0F">
        <w:rPr>
          <w:rFonts w:ascii="Times New Roman" w:eastAsia="Times New Roman" w:hAnsi="Times New Roman" w:cs="Times New Roman"/>
          <w:color w:val="000000"/>
          <w:sz w:val="27"/>
          <w:szCs w:val="27"/>
          <w:lang w:eastAsia="ru-RU"/>
        </w:rPr>
        <w:lastRenderedPageBreak/>
        <w:t>Взятие. Дидактические задания и игры «Лабиринт», «Перехитри часовых», «Один в поле воин», «Кратчайший путь».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 xml:space="preserve">Занятие </w:t>
      </w:r>
      <w:proofErr w:type="gramStart"/>
      <w:r w:rsidRPr="003C1D0F">
        <w:rPr>
          <w:rFonts w:ascii="Times New Roman" w:eastAsia="Times New Roman" w:hAnsi="Times New Roman" w:cs="Times New Roman"/>
          <w:color w:val="000000"/>
          <w:sz w:val="27"/>
          <w:szCs w:val="27"/>
          <w:u w:val="single"/>
          <w:lang w:eastAsia="ru-RU"/>
        </w:rPr>
        <w:t>5 .</w:t>
      </w:r>
      <w:proofErr w:type="gramEnd"/>
      <w:r w:rsidRPr="003C1D0F">
        <w:rPr>
          <w:rFonts w:ascii="Times New Roman" w:eastAsia="Times New Roman" w:hAnsi="Times New Roman" w:cs="Times New Roman"/>
          <w:color w:val="000000"/>
          <w:sz w:val="27"/>
          <w:szCs w:val="27"/>
          <w:u w:val="single"/>
          <w:lang w:eastAsia="ru-RU"/>
        </w:rPr>
        <w:t xml:space="preserve"> СЛОН.</w:t>
      </w:r>
      <w:r w:rsidRPr="003C1D0F">
        <w:rPr>
          <w:rFonts w:ascii="Times New Roman" w:eastAsia="Times New Roman" w:hAnsi="Times New Roman" w:cs="Times New Roman"/>
          <w:color w:val="000000"/>
          <w:sz w:val="27"/>
          <w:szCs w:val="27"/>
          <w:shd w:val="clear" w:color="auto" w:fill="FFFFFF"/>
          <w:lang w:eastAsia="ru-RU"/>
        </w:rPr>
        <w:t xml:space="preserve"> Место слона в начальном положении. Ход слона, взятие. </w:t>
      </w:r>
      <w:proofErr w:type="spellStart"/>
      <w:r w:rsidRPr="003C1D0F">
        <w:rPr>
          <w:rFonts w:ascii="Times New Roman" w:eastAsia="Times New Roman" w:hAnsi="Times New Roman" w:cs="Times New Roman"/>
          <w:color w:val="000000"/>
          <w:sz w:val="27"/>
          <w:szCs w:val="27"/>
          <w:shd w:val="clear" w:color="auto" w:fill="FFFFFF"/>
          <w:lang w:eastAsia="ru-RU"/>
        </w:rPr>
        <w:t>Белопольные</w:t>
      </w:r>
      <w:proofErr w:type="spellEnd"/>
      <w:r w:rsidRPr="003C1D0F">
        <w:rPr>
          <w:rFonts w:ascii="Times New Roman" w:eastAsia="Times New Roman" w:hAnsi="Times New Roman" w:cs="Times New Roman"/>
          <w:color w:val="000000"/>
          <w:sz w:val="27"/>
          <w:szCs w:val="27"/>
          <w:shd w:val="clear" w:color="auto" w:fill="FFFFFF"/>
          <w:lang w:eastAsia="ru-RU"/>
        </w:rPr>
        <w:t xml:space="preserve"> и </w:t>
      </w:r>
      <w:proofErr w:type="spellStart"/>
      <w:r w:rsidRPr="003C1D0F">
        <w:rPr>
          <w:rFonts w:ascii="Times New Roman" w:eastAsia="Times New Roman" w:hAnsi="Times New Roman" w:cs="Times New Roman"/>
          <w:color w:val="000000"/>
          <w:sz w:val="27"/>
          <w:szCs w:val="27"/>
          <w:shd w:val="clear" w:color="auto" w:fill="FFFFFF"/>
          <w:lang w:eastAsia="ru-RU"/>
        </w:rPr>
        <w:t>чернопольные</w:t>
      </w:r>
      <w:proofErr w:type="spellEnd"/>
      <w:r w:rsidRPr="003C1D0F">
        <w:rPr>
          <w:rFonts w:ascii="Times New Roman" w:eastAsia="Times New Roman" w:hAnsi="Times New Roman" w:cs="Times New Roman"/>
          <w:color w:val="000000"/>
          <w:sz w:val="27"/>
          <w:szCs w:val="27"/>
          <w:shd w:val="clear" w:color="auto" w:fill="FFFFFF"/>
          <w:lang w:eastAsia="ru-RU"/>
        </w:rPr>
        <w:t xml:space="preserve"> слоны. Разноцветные и одноцветные слоны. Качество. Легкая и тяжелая фигура. Дидактические задания «Лабиринт»,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«Перехитри часовых», «Один в поле воин», «Кратчайший путь».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6 ЛАДЬЯ ПРОТИВ СЛОНА.</w:t>
      </w:r>
      <w:r w:rsidRPr="003C1D0F">
        <w:rPr>
          <w:rFonts w:ascii="Times New Roman" w:eastAsia="Times New Roman" w:hAnsi="Times New Roman" w:cs="Times New Roman"/>
          <w:color w:val="000000"/>
          <w:sz w:val="27"/>
          <w:szCs w:val="27"/>
          <w:shd w:val="clear" w:color="auto" w:fill="FFFFFF"/>
          <w:lang w:eastAsia="ru-RU"/>
        </w:rPr>
        <w:t> 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7. ФЕРЗЬ.</w:t>
      </w:r>
      <w:r w:rsidRPr="003C1D0F">
        <w:rPr>
          <w:rFonts w:ascii="Times New Roman" w:eastAsia="Times New Roman" w:hAnsi="Times New Roman" w:cs="Times New Roman"/>
          <w:color w:val="000000"/>
          <w:sz w:val="27"/>
          <w:szCs w:val="27"/>
          <w:shd w:val="clear" w:color="auto" w:fill="FFFFFF"/>
          <w:lang w:eastAsia="ru-RU"/>
        </w:rPr>
        <w:t>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w:t>
      </w:r>
      <w:r w:rsidRPr="003C1D0F">
        <w:rPr>
          <w:rFonts w:ascii="Times New Roman" w:eastAsia="Times New Roman" w:hAnsi="Times New Roman" w:cs="Times New Roman"/>
          <w:i/>
          <w:iCs/>
          <w:color w:val="000000"/>
          <w:sz w:val="27"/>
          <w:szCs w:val="27"/>
          <w:lang w:eastAsia="ru-RU"/>
        </w:rPr>
        <w:t>».</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 xml:space="preserve">Занятие </w:t>
      </w:r>
      <w:proofErr w:type="gramStart"/>
      <w:r w:rsidRPr="003C1D0F">
        <w:rPr>
          <w:rFonts w:ascii="Times New Roman" w:eastAsia="Times New Roman" w:hAnsi="Times New Roman" w:cs="Times New Roman"/>
          <w:color w:val="000000"/>
          <w:sz w:val="27"/>
          <w:szCs w:val="27"/>
          <w:u w:val="single"/>
          <w:lang w:eastAsia="ru-RU"/>
        </w:rPr>
        <w:t>8 .</w:t>
      </w:r>
      <w:proofErr w:type="gramEnd"/>
      <w:r w:rsidRPr="003C1D0F">
        <w:rPr>
          <w:rFonts w:ascii="Times New Roman" w:eastAsia="Times New Roman" w:hAnsi="Times New Roman" w:cs="Times New Roman"/>
          <w:color w:val="000000"/>
          <w:sz w:val="27"/>
          <w:szCs w:val="27"/>
          <w:u w:val="single"/>
          <w:lang w:eastAsia="ru-RU"/>
        </w:rPr>
        <w:t xml:space="preserve"> ФЕРЗЬ ПРОТИВ ЛАДЬИ И СЛОНА.</w:t>
      </w:r>
      <w:r w:rsidRPr="003C1D0F">
        <w:rPr>
          <w:rFonts w:ascii="Times New Roman" w:eastAsia="Times New Roman" w:hAnsi="Times New Roman" w:cs="Times New Roman"/>
          <w:color w:val="000000"/>
          <w:sz w:val="27"/>
          <w:szCs w:val="27"/>
          <w:shd w:val="clear" w:color="auto" w:fill="FFFFFF"/>
          <w:lang w:eastAsia="ru-RU"/>
        </w:rPr>
        <w:t>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9 . КОНЬ.</w:t>
      </w:r>
      <w:r w:rsidRPr="003C1D0F">
        <w:rPr>
          <w:rFonts w:ascii="Times New Roman" w:eastAsia="Times New Roman" w:hAnsi="Times New Roman" w:cs="Times New Roman"/>
          <w:color w:val="000000"/>
          <w:sz w:val="27"/>
          <w:szCs w:val="27"/>
          <w:shd w:val="clear" w:color="auto" w:fill="FFFFFF"/>
          <w:lang w:eastAsia="ru-RU"/>
        </w:rPr>
        <w:t xml:space="preserve"> Место коня в начальном положении. Ход коня, взятие. Конь </w:t>
      </w:r>
      <w:r w:rsidRPr="003C1D0F">
        <w:rPr>
          <w:rFonts w:ascii="Times New Roman" w:eastAsia="Times New Roman" w:hAnsi="Times New Roman" w:cs="Times New Roman"/>
          <w:color w:val="000000"/>
          <w:sz w:val="27"/>
          <w:szCs w:val="27"/>
          <w:shd w:val="clear" w:color="auto" w:fill="FFFFFF"/>
          <w:lang w:eastAsia="ru-RU"/>
        </w:rPr>
        <w:lastRenderedPageBreak/>
        <w:t>— легкая фигура. Дидактические задания «Лабиринт», «Перехитри часовых», «Один в поле воин», «Кратчайший путь».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 xml:space="preserve">Занятие </w:t>
      </w:r>
      <w:proofErr w:type="gramStart"/>
      <w:r w:rsidRPr="003C1D0F">
        <w:rPr>
          <w:rFonts w:ascii="Times New Roman" w:eastAsia="Times New Roman" w:hAnsi="Times New Roman" w:cs="Times New Roman"/>
          <w:color w:val="000000"/>
          <w:sz w:val="27"/>
          <w:szCs w:val="27"/>
          <w:lang w:eastAsia="ru-RU"/>
        </w:rPr>
        <w:t>10 .</w:t>
      </w:r>
      <w:proofErr w:type="gramEnd"/>
      <w:r w:rsidRPr="003C1D0F">
        <w:rPr>
          <w:rFonts w:ascii="Times New Roman" w:eastAsia="Times New Roman" w:hAnsi="Times New Roman" w:cs="Times New Roman"/>
          <w:color w:val="000000"/>
          <w:sz w:val="27"/>
          <w:szCs w:val="27"/>
          <w:lang w:eastAsia="ru-RU"/>
        </w:rPr>
        <w:t xml:space="preserve"> КОНЬ ПРОТИВ ФЕРЗЯ, ЛАДЬИ, СЛОНА. Дидактические</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11. ПЕШКА.</w:t>
      </w:r>
      <w:r w:rsidRPr="003C1D0F">
        <w:rPr>
          <w:rFonts w:ascii="Times New Roman" w:eastAsia="Times New Roman" w:hAnsi="Times New Roman" w:cs="Times New Roman"/>
          <w:color w:val="000000"/>
          <w:sz w:val="27"/>
          <w:szCs w:val="27"/>
          <w:shd w:val="clear" w:color="auto" w:fill="FFFFFF"/>
          <w:lang w:eastAsia="ru-RU"/>
        </w:rPr>
        <w:t>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3C1D0F">
        <w:rPr>
          <w:rFonts w:ascii="Times New Roman" w:eastAsia="Times New Roman" w:hAnsi="Times New Roman" w:cs="Times New Roman"/>
          <w:color w:val="000000"/>
          <w:sz w:val="27"/>
          <w:szCs w:val="27"/>
          <w:lang w:eastAsia="ru-RU"/>
        </w:rPr>
        <w:t>многопешечные</w:t>
      </w:r>
      <w:proofErr w:type="spellEnd"/>
      <w:r w:rsidRPr="003C1D0F">
        <w:rPr>
          <w:rFonts w:ascii="Times New Roman" w:eastAsia="Times New Roman" w:hAnsi="Times New Roman" w:cs="Times New Roman"/>
          <w:color w:val="000000"/>
          <w:sz w:val="27"/>
          <w:szCs w:val="27"/>
          <w:lang w:eastAsia="ru-RU"/>
        </w:rPr>
        <w:t xml:space="preserve"> положения), «Ограничение подвижности».</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12. ПЕШКА ПРОТИВ ФЕРЗЯ, ЛАДЬИ, КОНЯ, СЛОНА.</w:t>
      </w:r>
      <w:r w:rsidRPr="003C1D0F">
        <w:rPr>
          <w:rFonts w:ascii="Times New Roman" w:eastAsia="Times New Roman" w:hAnsi="Times New Roman" w:cs="Times New Roman"/>
          <w:color w:val="000000"/>
          <w:sz w:val="27"/>
          <w:szCs w:val="27"/>
          <w:shd w:val="clear" w:color="auto" w:fill="FFFFFF"/>
          <w:lang w:eastAsia="ru-RU"/>
        </w:rPr>
        <w:t>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13. КОРОЛЬ.</w:t>
      </w:r>
      <w:r w:rsidRPr="003C1D0F">
        <w:rPr>
          <w:rFonts w:ascii="Times New Roman" w:eastAsia="Times New Roman" w:hAnsi="Times New Roman" w:cs="Times New Roman"/>
          <w:color w:val="000000"/>
          <w:sz w:val="27"/>
          <w:szCs w:val="27"/>
          <w:shd w:val="clear" w:color="auto" w:fill="FFFFFF"/>
          <w:lang w:eastAsia="ru-RU"/>
        </w:rPr>
        <w:t>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14. КОРОЛЬ ПРОТИВ ДРУГИХ ФИГУР.</w:t>
      </w:r>
      <w:r w:rsidRPr="003C1D0F">
        <w:rPr>
          <w:rFonts w:ascii="Times New Roman" w:eastAsia="Times New Roman" w:hAnsi="Times New Roman" w:cs="Times New Roman"/>
          <w:color w:val="000000"/>
          <w:sz w:val="27"/>
          <w:szCs w:val="27"/>
          <w:shd w:val="clear" w:color="auto" w:fill="FFFFFF"/>
          <w:lang w:eastAsia="ru-RU"/>
        </w:rPr>
        <w:t>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15. ШАХ.</w:t>
      </w:r>
      <w:r w:rsidRPr="003C1D0F">
        <w:rPr>
          <w:rFonts w:ascii="Times New Roman" w:eastAsia="Times New Roman" w:hAnsi="Times New Roman" w:cs="Times New Roman"/>
          <w:color w:val="000000"/>
          <w:sz w:val="27"/>
          <w:szCs w:val="27"/>
          <w:shd w:val="clear" w:color="auto" w:fill="FFFFFF"/>
          <w:lang w:eastAsia="ru-RU"/>
        </w:rPr>
        <w:t xml:space="preserve"> Шах ферзем, ладьей, слоном, конем, пешкой. Защита от </w:t>
      </w:r>
      <w:r w:rsidRPr="003C1D0F">
        <w:rPr>
          <w:rFonts w:ascii="Times New Roman" w:eastAsia="Times New Roman" w:hAnsi="Times New Roman" w:cs="Times New Roman"/>
          <w:color w:val="000000"/>
          <w:sz w:val="27"/>
          <w:szCs w:val="27"/>
          <w:shd w:val="clear" w:color="auto" w:fill="FFFFFF"/>
          <w:lang w:eastAsia="ru-RU"/>
        </w:rPr>
        <w:lastRenderedPageBreak/>
        <w:t>шаха. Дидактические задания «Шах или не шах», «Дай шах», «Пять шахов», «Защита от шаха».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Открытый шах. Двойной шах. Дидактические задания «Дай открытый шах», «Дай двойной шах». Дидактическая игра «Первый шах».</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16. МАТ.</w:t>
      </w:r>
      <w:r w:rsidRPr="003C1D0F">
        <w:rPr>
          <w:rFonts w:ascii="Times New Roman" w:eastAsia="Times New Roman" w:hAnsi="Times New Roman" w:cs="Times New Roman"/>
          <w:color w:val="000000"/>
          <w:sz w:val="27"/>
          <w:szCs w:val="27"/>
          <w:shd w:val="clear" w:color="auto" w:fill="FFFFFF"/>
          <w:lang w:eastAsia="ru-RU"/>
        </w:rPr>
        <w:t> Цель игры. Мат ферзем, ладьей, слоном, конем, пешкой. Дидактическое задание «Мат или не мат».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Мат в один ход. Мат в один ход ферзем, ладьей, слоном, конем, пешкой (простые примеры). Дидактическое задание «Мат в один ход».</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17. МАТ</w:t>
      </w:r>
      <w:r w:rsidRPr="003C1D0F">
        <w:rPr>
          <w:rFonts w:ascii="Times New Roman" w:eastAsia="Times New Roman" w:hAnsi="Times New Roman" w:cs="Times New Roman"/>
          <w:color w:val="000000"/>
          <w:sz w:val="27"/>
          <w:szCs w:val="27"/>
          <w:shd w:val="clear" w:color="auto" w:fill="FFFFFF"/>
          <w:lang w:eastAsia="ru-RU"/>
        </w:rPr>
        <w:t>. Мат в один ход: сложные примеры с большим числом шахматных фигур. Дидактическое задание «Дай мат в один ход».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18. НИЧЬЯ. </w:t>
      </w:r>
      <w:r w:rsidRPr="003C1D0F">
        <w:rPr>
          <w:rFonts w:ascii="Times New Roman" w:eastAsia="Times New Roman" w:hAnsi="Times New Roman" w:cs="Times New Roman"/>
          <w:color w:val="000000"/>
          <w:sz w:val="27"/>
          <w:szCs w:val="27"/>
          <w:shd w:val="clear" w:color="auto" w:fill="FFFFFF"/>
          <w:lang w:eastAsia="ru-RU"/>
        </w:rPr>
        <w:t>ПАТ. Отличие пата от мата. Варианты ничьей. Примеры на пат. Дидактическое задание «Пат или не пат».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19. РОКИРОВКА.</w:t>
      </w:r>
      <w:r w:rsidRPr="003C1D0F">
        <w:rPr>
          <w:rFonts w:ascii="Times New Roman" w:eastAsia="Times New Roman" w:hAnsi="Times New Roman" w:cs="Times New Roman"/>
          <w:color w:val="000000"/>
          <w:sz w:val="27"/>
          <w:szCs w:val="27"/>
          <w:shd w:val="clear" w:color="auto" w:fill="FFFFFF"/>
          <w:lang w:eastAsia="ru-RU"/>
        </w:rPr>
        <w:t> Длинная и короткая рокировка. Правила рокировки. Дидактическое задание «Рокировка».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20. ШАХМАТНАЯ ПАРТИЯ.</w:t>
      </w:r>
      <w:r w:rsidRPr="003C1D0F">
        <w:rPr>
          <w:rFonts w:ascii="Times New Roman" w:eastAsia="Times New Roman" w:hAnsi="Times New Roman" w:cs="Times New Roman"/>
          <w:color w:val="000000"/>
          <w:sz w:val="27"/>
          <w:szCs w:val="27"/>
          <w:shd w:val="clear" w:color="auto" w:fill="FFFFFF"/>
          <w:lang w:eastAsia="ru-RU"/>
        </w:rPr>
        <w:t> Игра всеми фигурами из начального положения (без пояснений о том, как лучше начинать шахматную партию). Дидактическая игра «Два хода».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21. КРАТКАЯ ИСТОРИЯ ШАХМАТ</w:t>
      </w:r>
      <w:r w:rsidRPr="003C1D0F">
        <w:rPr>
          <w:rFonts w:ascii="Times New Roman" w:eastAsia="Times New Roman" w:hAnsi="Times New Roman" w:cs="Times New Roman"/>
          <w:color w:val="000000"/>
          <w:sz w:val="27"/>
          <w:szCs w:val="27"/>
          <w:shd w:val="clear" w:color="auto" w:fill="FFFFFF"/>
          <w:lang w:eastAsia="ru-RU"/>
        </w:rPr>
        <w:t xml:space="preserve">. Происхождение шахмат. Легенды о шахматах. Чатуранга и </w:t>
      </w:r>
      <w:proofErr w:type="spellStart"/>
      <w:r w:rsidRPr="003C1D0F">
        <w:rPr>
          <w:rFonts w:ascii="Times New Roman" w:eastAsia="Times New Roman" w:hAnsi="Times New Roman" w:cs="Times New Roman"/>
          <w:color w:val="000000"/>
          <w:sz w:val="27"/>
          <w:szCs w:val="27"/>
          <w:shd w:val="clear" w:color="auto" w:fill="FFFFFF"/>
          <w:lang w:eastAsia="ru-RU"/>
        </w:rPr>
        <w:t>шатрандж</w:t>
      </w:r>
      <w:proofErr w:type="spellEnd"/>
      <w:r w:rsidRPr="003C1D0F">
        <w:rPr>
          <w:rFonts w:ascii="Times New Roman" w:eastAsia="Times New Roman" w:hAnsi="Times New Roman" w:cs="Times New Roman"/>
          <w:color w:val="000000"/>
          <w:sz w:val="27"/>
          <w:szCs w:val="27"/>
          <w:shd w:val="clear" w:color="auto" w:fill="FFFFFF"/>
          <w:lang w:eastAsia="ru-RU"/>
        </w:rPr>
        <w:t>. Шахматы проникают в Европу. Просмотр диафильма «Книга шахматной мудрости. Второй шаг в мир шахмат». Чемпионы мира по шахматам. Просмотр диафильма «Анатолий Карпов — чем</w:t>
      </w:r>
      <w:r w:rsidRPr="003C1D0F">
        <w:rPr>
          <w:rFonts w:ascii="Times New Roman" w:eastAsia="Times New Roman" w:hAnsi="Times New Roman" w:cs="Times New Roman"/>
          <w:color w:val="000000"/>
          <w:sz w:val="27"/>
          <w:szCs w:val="27"/>
          <w:shd w:val="clear" w:color="auto" w:fill="FFFFFF"/>
          <w:lang w:eastAsia="ru-RU"/>
        </w:rPr>
        <w:softHyphen/>
        <w:t>пион мира».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22. ШАХМАТНАЯ НОТАЦИЯ.</w:t>
      </w:r>
      <w:r w:rsidRPr="003C1D0F">
        <w:rPr>
          <w:rFonts w:ascii="Times New Roman" w:eastAsia="Times New Roman" w:hAnsi="Times New Roman" w:cs="Times New Roman"/>
          <w:color w:val="000000"/>
          <w:sz w:val="27"/>
          <w:szCs w:val="27"/>
          <w:shd w:val="clear" w:color="auto" w:fill="FFFFFF"/>
          <w:lang w:eastAsia="ru-RU"/>
        </w:rPr>
        <w:t> 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23. ЦЕННОСТЬ ШАХМАТНЫХ ФИГУР.</w:t>
      </w:r>
      <w:r w:rsidRPr="003C1D0F">
        <w:rPr>
          <w:rFonts w:ascii="Times New Roman" w:eastAsia="Times New Roman" w:hAnsi="Times New Roman" w:cs="Times New Roman"/>
          <w:color w:val="000000"/>
          <w:sz w:val="27"/>
          <w:szCs w:val="27"/>
          <w:shd w:val="clear" w:color="auto" w:fill="FFFFFF"/>
          <w:lang w:eastAsia="ru-RU"/>
        </w:rPr>
        <w:t> Ценность фигур. Сравнительная сила фигур. Дидактические задания «Кто сильнее», «Обе армии равны». Достижение материального перевеса. Дидактическое задание «Выигрыш материала» (выигрыш ферзя).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24. ЦЕННОСТЬ ШАХМАТНЫХ ФИГУР</w:t>
      </w:r>
      <w:r w:rsidRPr="003C1D0F">
        <w:rPr>
          <w:rFonts w:ascii="Times New Roman" w:eastAsia="Times New Roman" w:hAnsi="Times New Roman" w:cs="Times New Roman"/>
          <w:color w:val="000000"/>
          <w:sz w:val="27"/>
          <w:szCs w:val="27"/>
          <w:shd w:val="clear" w:color="auto" w:fill="FFFFFF"/>
          <w:lang w:eastAsia="ru-RU"/>
        </w:rPr>
        <w:t xml:space="preserve">. Достижение материального перевеса. Дидактическое задание «Выигрыш материала» (выигрыш пешки). </w:t>
      </w:r>
      <w:r w:rsidRPr="003C1D0F">
        <w:rPr>
          <w:rFonts w:ascii="Times New Roman" w:eastAsia="Times New Roman" w:hAnsi="Times New Roman" w:cs="Times New Roman"/>
          <w:color w:val="000000"/>
          <w:sz w:val="27"/>
          <w:szCs w:val="27"/>
          <w:shd w:val="clear" w:color="auto" w:fill="FFFFFF"/>
          <w:lang w:eastAsia="ru-RU"/>
        </w:rPr>
        <w:lastRenderedPageBreak/>
        <w:t>Способы защиты. Дидактическое задание «Защита» (уничтожение атакующей фигуры, уход из-под боя). Игровая практика. Защита. Дидактическое задание «Защита» (защита атакованной фигуры другой своей фигурой, перекрытие, контратака).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25. ТЕХНИКА МАТОВАНИЯ ОДИНОКОГО КОРОЛЯ. </w:t>
      </w:r>
      <w:r w:rsidRPr="003C1D0F">
        <w:rPr>
          <w:rFonts w:ascii="Times New Roman" w:eastAsia="Times New Roman" w:hAnsi="Times New Roman" w:cs="Times New Roman"/>
          <w:color w:val="000000"/>
          <w:sz w:val="27"/>
          <w:szCs w:val="27"/>
          <w:shd w:val="clear" w:color="auto" w:fill="FFFFFF"/>
          <w:lang w:eastAsia="ru-RU"/>
        </w:rPr>
        <w:t>Две ладьи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26. ТЕХНИКА МАТОВАНИЯ ОДИНОКОГО КОРОЛЯ.</w:t>
      </w:r>
      <w:r w:rsidRPr="003C1D0F">
        <w:rPr>
          <w:rFonts w:ascii="Times New Roman" w:eastAsia="Times New Roman" w:hAnsi="Times New Roman" w:cs="Times New Roman"/>
          <w:color w:val="000000"/>
          <w:sz w:val="27"/>
          <w:szCs w:val="27"/>
          <w:shd w:val="clear" w:color="auto" w:fill="FFFFFF"/>
          <w:lang w:eastAsia="ru-RU"/>
        </w:rPr>
        <w:t> Ферзь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Ладья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27. ДОСТИЖЕНИЕ МАТА БЕЗ ЖЕРТВЫ МАТЕРИАЛА.</w:t>
      </w:r>
      <w:r w:rsidRPr="003C1D0F">
        <w:rPr>
          <w:rFonts w:ascii="Times New Roman" w:eastAsia="Times New Roman" w:hAnsi="Times New Roman" w:cs="Times New Roman"/>
          <w:color w:val="000000"/>
          <w:sz w:val="27"/>
          <w:szCs w:val="27"/>
          <w:shd w:val="clear" w:color="auto" w:fill="FFFFFF"/>
          <w:lang w:eastAsia="ru-RU"/>
        </w:rPr>
        <w:t> Учебные положения на мат в два хода в эндшпиле. Цугцванг. Дидактическое задание «Объяви мат в два хода». Защита от мата. Дидактическое задание «Защитись от мата».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Учебные положения на мат в два хода в миттельшпиле. Дидактическое задание «Объяви мат в два хода». Защита от мата. Дидактическое задание «Защитись от мата».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28. ДОСТИЖЕНИЕ МАТА БЕЗ ЖЕРТВЫ МАТЕРИАЛА.</w:t>
      </w:r>
      <w:r w:rsidRPr="003C1D0F">
        <w:rPr>
          <w:rFonts w:ascii="Times New Roman" w:eastAsia="Times New Roman" w:hAnsi="Times New Roman" w:cs="Times New Roman"/>
          <w:color w:val="000000"/>
          <w:sz w:val="27"/>
          <w:szCs w:val="27"/>
          <w:shd w:val="clear" w:color="auto" w:fill="FFFFFF"/>
          <w:lang w:eastAsia="ru-RU"/>
        </w:rPr>
        <w:t> Учебные положения на мат в два хода в дебюте. Дидактическое задание «Объяви мат в два хода». Защита от мата. Дидактическое задание «Защитись от мата».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29. ШАХМАТНАЯ КОМБИНАЦИЯ.</w:t>
      </w:r>
      <w:r w:rsidRPr="003C1D0F">
        <w:rPr>
          <w:rFonts w:ascii="Times New Roman" w:eastAsia="Times New Roman" w:hAnsi="Times New Roman" w:cs="Times New Roman"/>
          <w:color w:val="000000"/>
          <w:sz w:val="27"/>
          <w:szCs w:val="27"/>
          <w:shd w:val="clear" w:color="auto" w:fill="FFFFFF"/>
          <w:lang w:eastAsia="ru-RU"/>
        </w:rPr>
        <w:t> Матовые комбинации. Темы комбинаций. Тема отвлечения.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lastRenderedPageBreak/>
        <w:t>Тема завлечения. Дидактическое задание «Объяви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30. ШАХМАТНАЯ КОМБИНАЦИЯ.</w:t>
      </w:r>
      <w:r w:rsidRPr="003C1D0F">
        <w:rPr>
          <w:rFonts w:ascii="Times New Roman" w:eastAsia="Times New Roman" w:hAnsi="Times New Roman" w:cs="Times New Roman"/>
          <w:color w:val="000000"/>
          <w:sz w:val="27"/>
          <w:szCs w:val="27"/>
          <w:shd w:val="clear" w:color="auto" w:fill="FFFFFF"/>
          <w:lang w:eastAsia="ru-RU"/>
        </w:rPr>
        <w:t> Матовые комбинации. Тема блокировки.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Тема разрушения королевского прикрытия. Дидактическое задание «Объяви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31. ШАХМАТНАЯ КОМБИНАЦИЯ.</w:t>
      </w:r>
      <w:r w:rsidRPr="003C1D0F">
        <w:rPr>
          <w:rFonts w:ascii="Times New Roman" w:eastAsia="Times New Roman" w:hAnsi="Times New Roman" w:cs="Times New Roman"/>
          <w:color w:val="000000"/>
          <w:sz w:val="27"/>
          <w:szCs w:val="27"/>
          <w:shd w:val="clear" w:color="auto" w:fill="FFFFFF"/>
          <w:lang w:eastAsia="ru-RU"/>
        </w:rPr>
        <w:t> Матовые комбинации. Тема освобождения пространства. Тема уничтожения защиты. Тема «рентгена».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Другие темы комбинаций и сочетание тематических приемов. Дидактическое задание «Объяви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32. ШАХМАТНАЯ КОМБИНАЦИЯ.</w:t>
      </w:r>
      <w:r w:rsidRPr="003C1D0F">
        <w:rPr>
          <w:rFonts w:ascii="Times New Roman" w:eastAsia="Times New Roman" w:hAnsi="Times New Roman" w:cs="Times New Roman"/>
          <w:color w:val="000000"/>
          <w:sz w:val="27"/>
          <w:szCs w:val="27"/>
          <w:shd w:val="clear" w:color="auto" w:fill="FFFFFF"/>
          <w:lang w:eastAsia="ru-RU"/>
        </w:rPr>
        <w:t> Комбинации, ведущие к достижению материального перевеса. Тема отвлечения. Тема завлечения. Дидактическое задание «Выигрыш материала». Игровая практика. Тема уничтожения защиты. Тема связки. Дидактическое задание «Выигрыш материала».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33. ШАХМАТНАЯ КОМБИНАЦИЯ.</w:t>
      </w:r>
      <w:r w:rsidRPr="003C1D0F">
        <w:rPr>
          <w:rFonts w:ascii="Times New Roman" w:eastAsia="Times New Roman" w:hAnsi="Times New Roman" w:cs="Times New Roman"/>
          <w:color w:val="000000"/>
          <w:sz w:val="27"/>
          <w:szCs w:val="27"/>
          <w:shd w:val="clear" w:color="auto" w:fill="FFFFFF"/>
          <w:lang w:eastAsia="ru-RU"/>
        </w:rPr>
        <w:t> Комбинации, ведущие к достижению материального перевеса. Тема освобождения пространства. Тема перекрытия. Дидактическое задание «Выигрыш материала».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t>Тема превращения пешки. Дидактическое задание «Проведи пешку в ферзи».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34. ШАХМАТНАЯ КОМБИНАЦИЯ.</w:t>
      </w:r>
      <w:r w:rsidRPr="003C1D0F">
        <w:rPr>
          <w:rFonts w:ascii="Times New Roman" w:eastAsia="Times New Roman" w:hAnsi="Times New Roman" w:cs="Times New Roman"/>
          <w:color w:val="000000"/>
          <w:sz w:val="27"/>
          <w:szCs w:val="27"/>
          <w:shd w:val="clear" w:color="auto" w:fill="FFFFFF"/>
          <w:lang w:eastAsia="ru-RU"/>
        </w:rPr>
        <w:t> Комбинации, ведущие к достижению материального перевеса. Сочетание тактических приемов. Дидактическое задание «Выигрыш материала». Игровая практика. Комбинации для достижения ничьей. Патовые комбинации. Дидактическое задание «Сделай ничью». Игровая практика. </w:t>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lang w:eastAsia="ru-RU"/>
        </w:rPr>
        <w:br/>
      </w:r>
      <w:r w:rsidRPr="003C1D0F">
        <w:rPr>
          <w:rFonts w:ascii="Times New Roman" w:eastAsia="Times New Roman" w:hAnsi="Times New Roman" w:cs="Times New Roman"/>
          <w:color w:val="000000"/>
          <w:sz w:val="27"/>
          <w:szCs w:val="27"/>
          <w:u w:val="single"/>
          <w:lang w:eastAsia="ru-RU"/>
        </w:rPr>
        <w:t>Занятие 35. ШАХМАТНАЯ КОМБИНАЦИЯ.</w:t>
      </w:r>
      <w:r w:rsidRPr="003C1D0F">
        <w:rPr>
          <w:rFonts w:ascii="Times New Roman" w:eastAsia="Times New Roman" w:hAnsi="Times New Roman" w:cs="Times New Roman"/>
          <w:color w:val="000000"/>
          <w:sz w:val="27"/>
          <w:szCs w:val="27"/>
          <w:shd w:val="clear" w:color="auto" w:fill="FFFFFF"/>
          <w:lang w:eastAsia="ru-RU"/>
        </w:rPr>
        <w:t> Комбинации для достижения ничьей. Комбинации на вечный шах. Дидактическое задание «Сделай ничью».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color w:val="000000"/>
          <w:sz w:val="27"/>
          <w:szCs w:val="27"/>
          <w:lang w:eastAsia="ru-RU"/>
        </w:rPr>
        <w:lastRenderedPageBreak/>
        <w:t>Типичные комбинации в дебюте. Дидактическое задание «Проведи комби</w:t>
      </w:r>
      <w:r w:rsidRPr="003C1D0F">
        <w:rPr>
          <w:rFonts w:ascii="Times New Roman" w:eastAsia="Times New Roman" w:hAnsi="Times New Roman" w:cs="Times New Roman"/>
          <w:color w:val="000000"/>
          <w:sz w:val="27"/>
          <w:szCs w:val="27"/>
          <w:lang w:eastAsia="ru-RU"/>
        </w:rPr>
        <w:softHyphen/>
        <w:t>нацию».</w:t>
      </w:r>
    </w:p>
    <w:p w:rsidR="00AC24DA" w:rsidRDefault="003C1D0F" w:rsidP="003C1D0F">
      <w:pPr>
        <w:spacing w:before="100" w:beforeAutospacing="1" w:after="270" w:line="240" w:lineRule="auto"/>
        <w:ind w:firstLine="300"/>
        <w:rPr>
          <w:rFonts w:ascii="Times New Roman" w:eastAsia="Times New Roman" w:hAnsi="Times New Roman" w:cs="Times New Roman"/>
          <w:b/>
          <w:bCs/>
          <w:color w:val="000000"/>
          <w:sz w:val="27"/>
          <w:szCs w:val="27"/>
          <w:u w:val="single"/>
          <w:lang w:eastAsia="ru-RU"/>
        </w:rPr>
      </w:pPr>
      <w:r w:rsidRPr="003C1D0F">
        <w:rPr>
          <w:rFonts w:ascii="Times New Roman" w:eastAsia="Times New Roman" w:hAnsi="Times New Roman" w:cs="Times New Roman"/>
          <w:color w:val="000000"/>
          <w:sz w:val="27"/>
          <w:szCs w:val="27"/>
          <w:lang w:eastAsia="ru-RU"/>
        </w:rPr>
        <w:t>Типичные комбинации в дебюте (более сложные примеры). Дидактическое задание «Проведи комбинацию». Игровая практика. </w:t>
      </w:r>
      <w:r w:rsidRPr="003C1D0F">
        <w:rPr>
          <w:rFonts w:ascii="Times New Roman" w:eastAsia="Times New Roman" w:hAnsi="Times New Roman" w:cs="Times New Roman"/>
          <w:color w:val="000000"/>
          <w:sz w:val="27"/>
          <w:szCs w:val="27"/>
          <w:lang w:eastAsia="ru-RU"/>
        </w:rPr>
        <w:br/>
      </w:r>
    </w:p>
    <w:p w:rsidR="00AC24DA" w:rsidRDefault="00AC24DA" w:rsidP="003C1D0F">
      <w:pPr>
        <w:spacing w:before="100" w:beforeAutospacing="1" w:after="270" w:line="240" w:lineRule="auto"/>
        <w:ind w:firstLine="300"/>
        <w:rPr>
          <w:rFonts w:ascii="Times New Roman" w:eastAsia="Times New Roman" w:hAnsi="Times New Roman" w:cs="Times New Roman"/>
          <w:b/>
          <w:bCs/>
          <w:color w:val="000000"/>
          <w:sz w:val="27"/>
          <w:szCs w:val="27"/>
          <w:u w:val="single"/>
          <w:lang w:eastAsia="ru-RU"/>
        </w:rPr>
      </w:pPr>
    </w:p>
    <w:p w:rsidR="003C1D0F" w:rsidRPr="003C1D0F" w:rsidRDefault="003C1D0F" w:rsidP="003C1D0F">
      <w:pPr>
        <w:spacing w:before="100" w:beforeAutospacing="1" w:after="270" w:line="240" w:lineRule="auto"/>
        <w:ind w:firstLine="300"/>
        <w:rPr>
          <w:rFonts w:ascii="Times New Roman" w:eastAsia="Times New Roman" w:hAnsi="Times New Roman" w:cs="Times New Roman"/>
          <w:color w:val="000000"/>
          <w:sz w:val="27"/>
          <w:szCs w:val="27"/>
          <w:lang w:eastAsia="ru-RU"/>
        </w:rPr>
      </w:pPr>
      <w:r w:rsidRPr="003C1D0F">
        <w:rPr>
          <w:rFonts w:ascii="Times New Roman" w:eastAsia="Times New Roman" w:hAnsi="Times New Roman" w:cs="Times New Roman"/>
          <w:b/>
          <w:bCs/>
          <w:color w:val="000000"/>
          <w:sz w:val="27"/>
          <w:szCs w:val="27"/>
          <w:u w:val="single"/>
          <w:lang w:eastAsia="ru-RU"/>
        </w:rPr>
        <w:t>4. Тематическое планирование занятий с обучающимися 5-9 классов</w:t>
      </w:r>
      <w:r w:rsidRPr="003C1D0F">
        <w:rPr>
          <w:rFonts w:ascii="Times New Roman" w:eastAsia="Times New Roman" w:hAnsi="Times New Roman" w:cs="Times New Roman"/>
          <w:color w:val="000000"/>
          <w:sz w:val="27"/>
          <w:szCs w:val="27"/>
          <w:lang w:eastAsia="ru-RU"/>
        </w:rPr>
        <w:t> </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54"/>
        <w:gridCol w:w="798"/>
        <w:gridCol w:w="1942"/>
        <w:gridCol w:w="6576"/>
      </w:tblGrid>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п/п</w:t>
            </w:r>
          </w:p>
        </w:tc>
        <w:tc>
          <w:tcPr>
            <w:tcW w:w="48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Кол-во часов</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Название темы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Основное содержание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ДОСКА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Знакомство с шахматной доской. Белые и черные поля. Чередование белых и черных полей на шахматной доске. Шахматная доска и шахматные поля квадратные.</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w:t>
            </w:r>
          </w:p>
          <w:p w:rsidR="003C1D0F" w:rsidRPr="003C1D0F" w:rsidRDefault="003C1D0F" w:rsidP="003C1D0F">
            <w:pPr>
              <w:spacing w:before="100" w:beforeAutospacing="1" w:after="240"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ШАХМАТНЫЕ ФИГУРЫ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Белые и черные. Ладья, слон, ферзь, конь, пешка, король. Просмотр диска «Приключения в Шахматной стране. Первый шаг в мир шахмат».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НАЧАЛЬНОЕ ПОЛОЖЕНИЕ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4 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ЛАДЬЯ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Место ладьи в начальном положении. Ход. Ход ладьи. Взятие. Дидактические задания и игры «Лабиринт», </w:t>
            </w:r>
            <w:r w:rsidRPr="003C1D0F">
              <w:rPr>
                <w:rFonts w:ascii="Times New Roman" w:eastAsia="Times New Roman" w:hAnsi="Times New Roman" w:cs="Times New Roman"/>
                <w:sz w:val="24"/>
                <w:szCs w:val="24"/>
                <w:lang w:eastAsia="ru-RU"/>
              </w:rPr>
              <w:lastRenderedPageBreak/>
              <w:t>«Перехитри часовых», «Один в поле воин», «Кратчайший путь».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5 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СЛОН.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Место слона в начальном положении. Ход слона, взятие. </w:t>
            </w:r>
            <w:proofErr w:type="spellStart"/>
            <w:r w:rsidRPr="003C1D0F">
              <w:rPr>
                <w:rFonts w:ascii="Times New Roman" w:eastAsia="Times New Roman" w:hAnsi="Times New Roman" w:cs="Times New Roman"/>
                <w:sz w:val="24"/>
                <w:szCs w:val="24"/>
                <w:lang w:eastAsia="ru-RU"/>
              </w:rPr>
              <w:t>Белопольные</w:t>
            </w:r>
            <w:proofErr w:type="spellEnd"/>
            <w:r w:rsidRPr="003C1D0F">
              <w:rPr>
                <w:rFonts w:ascii="Times New Roman" w:eastAsia="Times New Roman" w:hAnsi="Times New Roman" w:cs="Times New Roman"/>
                <w:sz w:val="24"/>
                <w:szCs w:val="24"/>
                <w:lang w:eastAsia="ru-RU"/>
              </w:rPr>
              <w:t xml:space="preserve"> и </w:t>
            </w:r>
            <w:proofErr w:type="spellStart"/>
            <w:r w:rsidRPr="003C1D0F">
              <w:rPr>
                <w:rFonts w:ascii="Times New Roman" w:eastAsia="Times New Roman" w:hAnsi="Times New Roman" w:cs="Times New Roman"/>
                <w:sz w:val="24"/>
                <w:szCs w:val="24"/>
                <w:lang w:eastAsia="ru-RU"/>
              </w:rPr>
              <w:t>чернопольные</w:t>
            </w:r>
            <w:proofErr w:type="spellEnd"/>
            <w:r w:rsidRPr="003C1D0F">
              <w:rPr>
                <w:rFonts w:ascii="Times New Roman" w:eastAsia="Times New Roman" w:hAnsi="Times New Roman" w:cs="Times New Roman"/>
                <w:sz w:val="24"/>
                <w:szCs w:val="24"/>
                <w:lang w:eastAsia="ru-RU"/>
              </w:rPr>
              <w:t xml:space="preserve"> слоны. Разноцветные и одноцветные слоны. Качество. Легкая и тяжелая фигура. Дидактические задания «Лабиринт»,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«Перехитри часовых», «Один в поле воин», «Кратчайший путь».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6 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ЛАДЬЯ ПРОТИВ СЛОНА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7 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ФЕРЗЬ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w:t>
            </w:r>
            <w:r w:rsidRPr="003C1D0F">
              <w:rPr>
                <w:rFonts w:ascii="Times New Roman" w:eastAsia="Times New Roman" w:hAnsi="Times New Roman" w:cs="Times New Roman"/>
                <w:i/>
                <w:iCs/>
                <w:sz w:val="24"/>
                <w:szCs w:val="24"/>
                <w:lang w:eastAsia="ru-RU"/>
              </w:rPr>
              <w:t>».</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8 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ФЕРЗЬ </w:t>
            </w:r>
            <w:r w:rsidRPr="003C1D0F">
              <w:rPr>
                <w:rFonts w:ascii="Times New Roman" w:eastAsia="Times New Roman" w:hAnsi="Times New Roman" w:cs="Times New Roman"/>
                <w:sz w:val="24"/>
                <w:szCs w:val="24"/>
                <w:lang w:eastAsia="ru-RU"/>
              </w:rPr>
              <w:lastRenderedPageBreak/>
              <w:t>ПРОТИВ ЛАДЬИ</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И СЛОНА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 xml:space="preserve">Дидактические задания «Перехитри часовых», «Сними </w:t>
            </w:r>
            <w:r w:rsidRPr="003C1D0F">
              <w:rPr>
                <w:rFonts w:ascii="Times New Roman" w:eastAsia="Times New Roman" w:hAnsi="Times New Roman" w:cs="Times New Roman"/>
                <w:sz w:val="24"/>
                <w:szCs w:val="24"/>
                <w:lang w:eastAsia="ru-RU"/>
              </w:rPr>
              <w:lastRenderedPageBreak/>
              <w:t>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9 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КОНЬ.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3C1D0F" w:rsidRPr="003C1D0F" w:rsidRDefault="003C1D0F" w:rsidP="003C1D0F">
            <w:pPr>
              <w:spacing w:before="100" w:beforeAutospacing="1" w:after="240"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10 </w:t>
            </w:r>
          </w:p>
        </w:tc>
        <w:tc>
          <w:tcPr>
            <w:tcW w:w="480" w:type="dxa"/>
            <w:hideMark/>
          </w:tcPr>
          <w:p w:rsidR="003C1D0F" w:rsidRPr="003C1D0F" w:rsidRDefault="003C1D0F" w:rsidP="00553963">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r w:rsidR="00553963">
              <w:rPr>
                <w:rFonts w:ascii="Times New Roman" w:eastAsia="Times New Roman" w:hAnsi="Times New Roman" w:cs="Times New Roman"/>
                <w:sz w:val="24"/>
                <w:szCs w:val="24"/>
                <w:lang w:eastAsia="ru-RU"/>
              </w:rP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КОНЬ ПРОТИВ ФЕРЗЯ, ЛАДЬИ, СЛОНА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11 </w:t>
            </w:r>
          </w:p>
        </w:tc>
        <w:tc>
          <w:tcPr>
            <w:tcW w:w="480" w:type="dxa"/>
            <w:hideMark/>
          </w:tcPr>
          <w:p w:rsidR="003C1D0F" w:rsidRPr="003C1D0F" w:rsidRDefault="003C1D0F" w:rsidP="00553963">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r w:rsidR="00553963">
              <w:rPr>
                <w:rFonts w:ascii="Times New Roman" w:eastAsia="Times New Roman" w:hAnsi="Times New Roman" w:cs="Times New Roman"/>
                <w:sz w:val="24"/>
                <w:szCs w:val="24"/>
                <w:lang w:eastAsia="ru-RU"/>
              </w:rP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ПЕШКА.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3C1D0F">
              <w:rPr>
                <w:rFonts w:ascii="Times New Roman" w:eastAsia="Times New Roman" w:hAnsi="Times New Roman" w:cs="Times New Roman"/>
                <w:sz w:val="24"/>
                <w:szCs w:val="24"/>
                <w:lang w:eastAsia="ru-RU"/>
              </w:rPr>
              <w:t>многопешечные</w:t>
            </w:r>
            <w:proofErr w:type="spellEnd"/>
            <w:r w:rsidRPr="003C1D0F">
              <w:rPr>
                <w:rFonts w:ascii="Times New Roman" w:eastAsia="Times New Roman" w:hAnsi="Times New Roman" w:cs="Times New Roman"/>
                <w:sz w:val="24"/>
                <w:szCs w:val="24"/>
                <w:lang w:eastAsia="ru-RU"/>
              </w:rPr>
              <w:t xml:space="preserve"> положения), «Ограничение подвижности».</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12 </w:t>
            </w:r>
          </w:p>
        </w:tc>
        <w:tc>
          <w:tcPr>
            <w:tcW w:w="480" w:type="dxa"/>
            <w:hideMark/>
          </w:tcPr>
          <w:p w:rsidR="003C1D0F" w:rsidRPr="003C1D0F" w:rsidRDefault="003C1D0F" w:rsidP="00553963">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r w:rsidR="00553963">
              <w:rPr>
                <w:rFonts w:ascii="Times New Roman" w:eastAsia="Times New Roman" w:hAnsi="Times New Roman" w:cs="Times New Roman"/>
                <w:sz w:val="24"/>
                <w:szCs w:val="24"/>
                <w:lang w:eastAsia="ru-RU"/>
              </w:rP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ПЕШКА ПРОТИВ ФЕРЗЯ, ЛАДЬИ, КОНЯ, СЛОНА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13 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КОРОЛЬ.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14 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КОРОЛЬ ПРОТИВ ДРУГИХ ФИГУР.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15 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 ферзем, ладьей, слоном, конем, пешкой. Защита от шаха. Дидактические задания «Шах или не шах», «Дай шах», «Пять шахов», «Защита от шаха».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Открытый шах. Двойной шах. Дидактические задания «Дай открытый шах», «Дай двойной шах». Дидактическая игра «Первый шах».</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16 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Цель игры. Мат ферзем, ладьей, слоном, конем, пешкой. Дидактическое задание «Мат или не мат».</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Мат в один ход. Мат в один ход ферзем, ладьей, слоном, конем, пешкой (простые примеры). Дидактическое задание «Мат в один ход».</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17 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 в один ход: сложные примеры с большим числом шахматных фигур. Дидактическое задание «Дай мат в один ход».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18 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НИЧЬЯ, ПАТ.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Отличие пата от мата. Варианты ничьей. Примеры на пат. Дидактическое задание «Пат или не пат».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19 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РОКИРОВКА.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Длинная и короткая рокировка. Правила рокировки. Дидактическое задание «Рокировка».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20 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ПАРТИЯ.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Игра всеми фигурами из начального положения (без пояснений о том, как лучше начинать шахматную партию). Дидактическая игра «Два хода».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21 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КРАТКАЯ ИСТОРИЯ ШАХМАТ.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 xml:space="preserve">Происхождение шахмат. Легенды о шахматах. Чатуранга и </w:t>
            </w:r>
            <w:proofErr w:type="spellStart"/>
            <w:r w:rsidRPr="003C1D0F">
              <w:rPr>
                <w:rFonts w:ascii="Times New Roman" w:eastAsia="Times New Roman" w:hAnsi="Times New Roman" w:cs="Times New Roman"/>
                <w:sz w:val="24"/>
                <w:szCs w:val="24"/>
                <w:lang w:eastAsia="ru-RU"/>
              </w:rPr>
              <w:t>шатрандж</w:t>
            </w:r>
            <w:proofErr w:type="spellEnd"/>
            <w:r w:rsidRPr="003C1D0F">
              <w:rPr>
                <w:rFonts w:ascii="Times New Roman" w:eastAsia="Times New Roman" w:hAnsi="Times New Roman" w:cs="Times New Roman"/>
                <w:sz w:val="24"/>
                <w:szCs w:val="24"/>
                <w:lang w:eastAsia="ru-RU"/>
              </w:rPr>
              <w:t>. Шахматы проникают в Европу. Просмотр диафильма «Книга шахматной мудрости. Второй шаг в мир шахмат». Чемпионы мира по шахматам. Просмотр диафильма «Анатолий Карпов — чем</w:t>
            </w:r>
            <w:r w:rsidRPr="003C1D0F">
              <w:rPr>
                <w:rFonts w:ascii="Times New Roman" w:eastAsia="Times New Roman" w:hAnsi="Times New Roman" w:cs="Times New Roman"/>
                <w:sz w:val="24"/>
                <w:szCs w:val="24"/>
                <w:lang w:eastAsia="ru-RU"/>
              </w:rPr>
              <w:softHyphen/>
              <w:t>пион мира».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22 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НОТАЦИЯ.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23 </w:t>
            </w:r>
          </w:p>
        </w:tc>
        <w:tc>
          <w:tcPr>
            <w:tcW w:w="48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r w:rsidR="00553963">
              <w:rPr>
                <w:rFonts w:ascii="Times New Roman" w:eastAsia="Times New Roman" w:hAnsi="Times New Roman" w:cs="Times New Roman"/>
                <w:sz w:val="24"/>
                <w:szCs w:val="24"/>
                <w:lang w:eastAsia="ru-RU"/>
              </w:rPr>
              <w:t>2</w:t>
            </w:r>
            <w:r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ЦЕННОСТЬ ШАХМАТНЫХ ФИГУР.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Ценность фигур. Сравнительная сила фигур. Дидактические задания «Кто сильнее», «Обе армии равны». Достижение материального перевеса. Дидактическое задание «Выигрыш материала» (выигрыш ферзя).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24 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ЦЕННОСТЬ ШАХМАТНЫХ ФИГУР.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Достижение материального перевеса. Дидактическое задание «Выигрыш материала» (выигрыш пешки). Способы защиты. Дидактическое задание «Защита» (уничтожение атакующей фигуры, уход из-под боя). Игровая практика. Защита. Дидактическое задание «Защита» (защита атакованной фигуры другой своей фигурой, перекрытие, контратака).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25 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ТЕХНИКА МАТОВАНИЯ ОДИНОКОГО КОРОЛЯ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Две ладьи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 xml:space="preserve">Ферзь и ладья против короля. Дидактические задания «Шах или мат», «Мат или пат», «Мат в один ход», «На </w:t>
            </w:r>
            <w:r w:rsidRPr="003C1D0F">
              <w:rPr>
                <w:rFonts w:ascii="Times New Roman" w:eastAsia="Times New Roman" w:hAnsi="Times New Roman" w:cs="Times New Roman"/>
                <w:sz w:val="24"/>
                <w:szCs w:val="24"/>
                <w:lang w:eastAsia="ru-RU"/>
              </w:rPr>
              <w:lastRenderedPageBreak/>
              <w:t>крайнюю линию», «В угол», «Ограниченный король», «Мат в два хода». Игровая практика.</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26 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ТЕХНИКА МАТОВАНИЯ ОДИНОКОГО КОРОЛЯ.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Ферзь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Ладья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27 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ДОСТИЖЕНИЕ МАТА БЕЗ ЖЕРТВЫ МАТЕРИАЛА </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Учебные положения на мат в два хода в эндшпиле. Цугцванг. Дидактическое задание «Объяви мат в два хода». Защита от мата. Дидактическое задание «Защитись от мата».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Учебные положения на мат в два хода в миттельшпиле. Дидактическое задание «Объяви мат в два хода». Защита от мата. Дидактическое задание «Защитись от мата». Игровая практика.</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28 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ДОСТИЖЕНИЕ МАТА БЕЗ ЖЕРТВЫ МАТЕРИАЛА. </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Учебные положения на мат в два хода в дебюте. Дидактическое задание «Объяви мат в два хода». Защита от мата. Дидактическое задание «Защитись от мата».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29 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Матовые комбинации. Темы комбинаций. Тема отвлечения.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Тема завлечения. Дидактическое задание «Объяви мат в два хода».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br/>
              <w:t>30 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Матовые комбинации. Тема блокировки.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Тема разрушения королевского прикрытия. Дидактическое задание «Объяви мат в два хода». Игровая практика.</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31 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Матовые комбинации. Тема освобождения пространства. Тема уничтожения защиты. Тема «рентгена». Дидактическое задание «Объяви мат в два хода».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Другие темы комбинаций и сочетание тематических приемов. Дидактическое задание «Объяви мат в два хода». Игровая практика.</w:t>
            </w:r>
          </w:p>
          <w:p w:rsidR="003C1D0F" w:rsidRPr="003C1D0F" w:rsidRDefault="003C1D0F" w:rsidP="003C1D0F">
            <w:pPr>
              <w:spacing w:after="240" w:line="240" w:lineRule="auto"/>
              <w:rPr>
                <w:rFonts w:ascii="Times New Roman" w:eastAsia="Times New Roman" w:hAnsi="Times New Roman" w:cs="Times New Roman"/>
                <w:sz w:val="24"/>
                <w:szCs w:val="24"/>
                <w:lang w:eastAsia="ru-RU"/>
              </w:rPr>
            </w:pP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32 </w:t>
            </w:r>
          </w:p>
        </w:tc>
        <w:tc>
          <w:tcPr>
            <w:tcW w:w="480"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r>
            <w:r w:rsidR="00553963">
              <w:rPr>
                <w:rFonts w:ascii="Times New Roman" w:eastAsia="Times New Roman" w:hAnsi="Times New Roman" w:cs="Times New Roman"/>
                <w:sz w:val="24"/>
                <w:szCs w:val="24"/>
                <w:lang w:eastAsia="ru-RU"/>
              </w:rPr>
              <w:t>2</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Комбинации, ведущие к достижению материального перевеса. Тема отвлечения. Тема завлечения. Дидактическое задание «Выигрыш материала». Игровая практика. Тема уничтожения защиты. Тема связки. Дидактическое задание «Выигрыш материала».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33 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24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Комбинации, ведущие к достижению материального перевеса. Тема освобождения пространства. Тема перекрытия. Дидактическое задание «Выигрыш материала». Игровая практика. Тема превращения пешки. Дидактическое задание «Проведи пешку в ферзи». Игровая практика. </w:t>
            </w:r>
          </w:p>
        </w:tc>
      </w:tr>
      <w:tr w:rsidR="003C1D0F" w:rsidRPr="003C1D0F" w:rsidTr="00AC24DA">
        <w:trPr>
          <w:tblCellSpacing w:w="0" w:type="dxa"/>
        </w:trPr>
        <w:tc>
          <w:tcPr>
            <w:tcW w:w="25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34-35 </w:t>
            </w:r>
          </w:p>
        </w:tc>
        <w:tc>
          <w:tcPr>
            <w:tcW w:w="480" w:type="dxa"/>
            <w:hideMark/>
          </w:tcPr>
          <w:p w:rsidR="003C1D0F" w:rsidRPr="003C1D0F" w:rsidRDefault="00553963" w:rsidP="003C1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5C0DF1">
              <w:rPr>
                <w:rFonts w:ascii="Times New Roman" w:eastAsia="Times New Roman" w:hAnsi="Times New Roman" w:cs="Times New Roman"/>
                <w:sz w:val="24"/>
                <w:szCs w:val="24"/>
                <w:lang w:eastAsia="ru-RU"/>
              </w:rPr>
              <w:t>4</w:t>
            </w:r>
            <w:r w:rsidR="003C1D0F" w:rsidRPr="003C1D0F">
              <w:rPr>
                <w:rFonts w:ascii="Times New Roman" w:eastAsia="Times New Roman" w:hAnsi="Times New Roman" w:cs="Times New Roman"/>
                <w:sz w:val="24"/>
                <w:szCs w:val="24"/>
                <w:lang w:eastAsia="ru-RU"/>
              </w:rPr>
              <w:t> </w:t>
            </w:r>
          </w:p>
        </w:tc>
        <w:tc>
          <w:tcPr>
            <w:tcW w:w="1290"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ШАХМАТНАЯ КОМБИНАЦИЯ</w:t>
            </w:r>
          </w:p>
        </w:tc>
        <w:tc>
          <w:tcPr>
            <w:tcW w:w="6975" w:type="dxa"/>
            <w:hideMark/>
          </w:tcPr>
          <w:p w:rsidR="003C1D0F" w:rsidRPr="003C1D0F" w:rsidRDefault="003C1D0F" w:rsidP="003C1D0F">
            <w:pPr>
              <w:spacing w:after="0" w:line="240" w:lineRule="auto"/>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br/>
              <w:t>Комбинации, ведущие к достижению материального перевеса. Сочетание тактических приемов. Дидактическое задание «Выигрыш материала». Игровая практика. Комбинации для достижения ничьей. Патовые комбинации. Дидактическое задание «Сделай ничью».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Комбинации для достижения ничьей. Комбинации на вечный шах. Дидактическое задание «Сделай ничью». Игровая практика.</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lastRenderedPageBreak/>
              <w:t>Типичные комбинации в дебюте. Дидактическое задание «Проведи комби</w:t>
            </w:r>
            <w:r w:rsidRPr="003C1D0F">
              <w:rPr>
                <w:rFonts w:ascii="Times New Roman" w:eastAsia="Times New Roman" w:hAnsi="Times New Roman" w:cs="Times New Roman"/>
                <w:sz w:val="24"/>
                <w:szCs w:val="24"/>
                <w:lang w:eastAsia="ru-RU"/>
              </w:rPr>
              <w:softHyphen/>
              <w:t>нацию».</w:t>
            </w:r>
          </w:p>
          <w:p w:rsidR="003C1D0F" w:rsidRPr="003C1D0F" w:rsidRDefault="003C1D0F" w:rsidP="003C1D0F">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3C1D0F">
              <w:rPr>
                <w:rFonts w:ascii="Times New Roman" w:eastAsia="Times New Roman" w:hAnsi="Times New Roman" w:cs="Times New Roman"/>
                <w:sz w:val="24"/>
                <w:szCs w:val="24"/>
                <w:lang w:eastAsia="ru-RU"/>
              </w:rPr>
              <w:t>Типичные комбинации в дебюте (более сложные примеры). Дидактическое задание «Проведи комбинацию». Игровая практика.</w:t>
            </w:r>
          </w:p>
          <w:p w:rsidR="003C1D0F" w:rsidRPr="003C1D0F" w:rsidRDefault="003C1D0F" w:rsidP="003C1D0F">
            <w:pPr>
              <w:spacing w:after="0" w:line="240" w:lineRule="auto"/>
              <w:rPr>
                <w:rFonts w:ascii="Times New Roman" w:eastAsia="Times New Roman" w:hAnsi="Times New Roman" w:cs="Times New Roman"/>
                <w:sz w:val="24"/>
                <w:szCs w:val="24"/>
                <w:lang w:eastAsia="ru-RU"/>
              </w:rPr>
            </w:pPr>
          </w:p>
        </w:tc>
      </w:tr>
    </w:tbl>
    <w:p w:rsidR="00450900" w:rsidRDefault="00450900" w:rsidP="003C1D0F">
      <w:pPr>
        <w:shd w:val="clear" w:color="auto" w:fill="FFFFFF"/>
        <w:spacing w:after="150" w:line="240" w:lineRule="auto"/>
      </w:pPr>
    </w:p>
    <w:sectPr w:rsidR="0045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F1" w:rsidRDefault="005C0DF1" w:rsidP="005C0DF1">
    <w:pPr>
      <w:pStyle w:val="a9"/>
      <w:jc w:val="right"/>
    </w:pPr>
    <w:r w:rsidRPr="005E2F55">
      <w:rPr>
        <w:noProof/>
        <w:lang w:eastAsia="ru-RU"/>
      </w:rPr>
      <w:drawing>
        <wp:anchor distT="0" distB="0" distL="114300" distR="114300" simplePos="0" relativeHeight="251659264" behindDoc="1" locked="0" layoutInCell="1" allowOverlap="1" wp14:anchorId="4ADB911A" wp14:editId="645A64DD">
          <wp:simplePos x="0" y="0"/>
          <wp:positionH relativeFrom="column">
            <wp:posOffset>8452485</wp:posOffset>
          </wp:positionH>
          <wp:positionV relativeFrom="paragraph">
            <wp:posOffset>-230505</wp:posOffset>
          </wp:positionV>
          <wp:extent cx="1143000" cy="361950"/>
          <wp:effectExtent l="19050" t="0" r="0" b="0"/>
          <wp:wrapNone/>
          <wp:docPr id="18" name="Рисунок 1" descr="tochka_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chka_rosta"/>
                  <pic:cNvPicPr>
                    <a:picLocks noChangeAspect="1" noChangeArrowheads="1"/>
                  </pic:cNvPicPr>
                </pic:nvPicPr>
                <pic:blipFill>
                  <a:blip r:embed="rId1" cstate="print"/>
                  <a:srcRect/>
                  <a:stretch>
                    <a:fillRect/>
                  </a:stretch>
                </pic:blipFill>
                <pic:spPr bwMode="auto">
                  <a:xfrm>
                    <a:off x="0" y="0"/>
                    <a:ext cx="1143000" cy="3619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F1" w:rsidRDefault="005C0DF1">
    <w:pPr>
      <w:pStyle w:val="a9"/>
    </w:pPr>
    <w:r w:rsidRPr="005E2F55">
      <w:rPr>
        <w:noProof/>
        <w:lang w:eastAsia="ru-RU"/>
      </w:rPr>
      <w:drawing>
        <wp:anchor distT="0" distB="0" distL="114300" distR="114300" simplePos="0" relativeHeight="251660288" behindDoc="1" locked="0" layoutInCell="1" allowOverlap="1" wp14:anchorId="7ADC6AFE" wp14:editId="75018403">
          <wp:simplePos x="0" y="0"/>
          <wp:positionH relativeFrom="column">
            <wp:align>right</wp:align>
          </wp:positionH>
          <wp:positionV relativeFrom="page">
            <wp:posOffset>448945</wp:posOffset>
          </wp:positionV>
          <wp:extent cx="1144800" cy="363600"/>
          <wp:effectExtent l="0" t="0" r="0" b="0"/>
          <wp:wrapNone/>
          <wp:docPr id="20" name="Рисунок 1" descr="tochka_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chka_rosta"/>
                  <pic:cNvPicPr>
                    <a:picLocks noChangeAspect="1" noChangeArrowheads="1"/>
                  </pic:cNvPicPr>
                </pic:nvPicPr>
                <pic:blipFill>
                  <a:blip r:embed="rId1" cstate="print"/>
                  <a:srcRect/>
                  <a:stretch>
                    <a:fillRect/>
                  </a:stretch>
                </pic:blipFill>
                <pic:spPr bwMode="auto">
                  <a:xfrm>
                    <a:off x="0" y="0"/>
                    <a:ext cx="11448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5CE"/>
    <w:multiLevelType w:val="multilevel"/>
    <w:tmpl w:val="A4B0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90C61"/>
    <w:multiLevelType w:val="multilevel"/>
    <w:tmpl w:val="2C46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4D17"/>
    <w:multiLevelType w:val="multilevel"/>
    <w:tmpl w:val="7C1C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969D4"/>
    <w:multiLevelType w:val="multilevel"/>
    <w:tmpl w:val="85CC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87B9C"/>
    <w:multiLevelType w:val="multilevel"/>
    <w:tmpl w:val="CB6E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E24A1"/>
    <w:multiLevelType w:val="multilevel"/>
    <w:tmpl w:val="C528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D1725A"/>
    <w:multiLevelType w:val="multilevel"/>
    <w:tmpl w:val="494A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C79BE"/>
    <w:multiLevelType w:val="multilevel"/>
    <w:tmpl w:val="75BC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C54AA"/>
    <w:multiLevelType w:val="multilevel"/>
    <w:tmpl w:val="6976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1039D"/>
    <w:multiLevelType w:val="multilevel"/>
    <w:tmpl w:val="AECC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4776D"/>
    <w:multiLevelType w:val="multilevel"/>
    <w:tmpl w:val="D640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81685"/>
    <w:multiLevelType w:val="multilevel"/>
    <w:tmpl w:val="506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611C8"/>
    <w:multiLevelType w:val="multilevel"/>
    <w:tmpl w:val="C65A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D58DE"/>
    <w:multiLevelType w:val="multilevel"/>
    <w:tmpl w:val="F73E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5177D6"/>
    <w:multiLevelType w:val="multilevel"/>
    <w:tmpl w:val="308C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830CA"/>
    <w:multiLevelType w:val="multilevel"/>
    <w:tmpl w:val="C86C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251725"/>
    <w:multiLevelType w:val="multilevel"/>
    <w:tmpl w:val="5718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34703"/>
    <w:multiLevelType w:val="multilevel"/>
    <w:tmpl w:val="20D4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60DFA"/>
    <w:multiLevelType w:val="multilevel"/>
    <w:tmpl w:val="E526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1352B"/>
    <w:multiLevelType w:val="multilevel"/>
    <w:tmpl w:val="F4D2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E2097"/>
    <w:multiLevelType w:val="multilevel"/>
    <w:tmpl w:val="FE6E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EA494D"/>
    <w:multiLevelType w:val="multilevel"/>
    <w:tmpl w:val="8B96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F20BFA"/>
    <w:multiLevelType w:val="multilevel"/>
    <w:tmpl w:val="428C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5D3D25"/>
    <w:multiLevelType w:val="multilevel"/>
    <w:tmpl w:val="DF600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C77E65"/>
    <w:multiLevelType w:val="multilevel"/>
    <w:tmpl w:val="8644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4664BA"/>
    <w:multiLevelType w:val="multilevel"/>
    <w:tmpl w:val="0BFA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E66489"/>
    <w:multiLevelType w:val="multilevel"/>
    <w:tmpl w:val="6290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4"/>
  </w:num>
  <w:num w:numId="3">
    <w:abstractNumId w:val="25"/>
  </w:num>
  <w:num w:numId="4">
    <w:abstractNumId w:val="3"/>
  </w:num>
  <w:num w:numId="5">
    <w:abstractNumId w:val="18"/>
  </w:num>
  <w:num w:numId="6">
    <w:abstractNumId w:val="16"/>
  </w:num>
  <w:num w:numId="7">
    <w:abstractNumId w:val="0"/>
  </w:num>
  <w:num w:numId="8">
    <w:abstractNumId w:val="20"/>
  </w:num>
  <w:num w:numId="9">
    <w:abstractNumId w:val="5"/>
  </w:num>
  <w:num w:numId="10">
    <w:abstractNumId w:val="26"/>
  </w:num>
  <w:num w:numId="11">
    <w:abstractNumId w:val="14"/>
  </w:num>
  <w:num w:numId="12">
    <w:abstractNumId w:val="6"/>
  </w:num>
  <w:num w:numId="13">
    <w:abstractNumId w:val="23"/>
  </w:num>
  <w:num w:numId="14">
    <w:abstractNumId w:val="10"/>
  </w:num>
  <w:num w:numId="15">
    <w:abstractNumId w:val="13"/>
  </w:num>
  <w:num w:numId="16">
    <w:abstractNumId w:val="4"/>
  </w:num>
  <w:num w:numId="17">
    <w:abstractNumId w:val="15"/>
  </w:num>
  <w:num w:numId="18">
    <w:abstractNumId w:val="1"/>
  </w:num>
  <w:num w:numId="19">
    <w:abstractNumId w:val="12"/>
  </w:num>
  <w:num w:numId="20">
    <w:abstractNumId w:val="17"/>
  </w:num>
  <w:num w:numId="21">
    <w:abstractNumId w:val="19"/>
  </w:num>
  <w:num w:numId="22">
    <w:abstractNumId w:val="22"/>
  </w:num>
  <w:num w:numId="23">
    <w:abstractNumId w:val="2"/>
  </w:num>
  <w:num w:numId="24">
    <w:abstractNumId w:val="7"/>
  </w:num>
  <w:num w:numId="25">
    <w:abstractNumId w:val="21"/>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6A"/>
    <w:rsid w:val="000E0DB2"/>
    <w:rsid w:val="0032516A"/>
    <w:rsid w:val="003C1D0F"/>
    <w:rsid w:val="00450900"/>
    <w:rsid w:val="00553963"/>
    <w:rsid w:val="005C0DF1"/>
    <w:rsid w:val="00895D9B"/>
    <w:rsid w:val="00AC24DA"/>
    <w:rsid w:val="00DE58B5"/>
    <w:rsid w:val="00F0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6200C-9D54-40DE-BE3D-99248E32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C2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023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23F2"/>
    <w:rPr>
      <w:rFonts w:ascii="Segoe UI" w:hAnsi="Segoe UI" w:cs="Segoe UI"/>
      <w:sz w:val="18"/>
      <w:szCs w:val="18"/>
    </w:rPr>
  </w:style>
  <w:style w:type="paragraph" w:styleId="a7">
    <w:name w:val="List Paragraph"/>
    <w:basedOn w:val="a"/>
    <w:qFormat/>
    <w:rsid w:val="005C0DF1"/>
    <w:pPr>
      <w:ind w:left="720"/>
      <w:contextualSpacing/>
    </w:pPr>
  </w:style>
  <w:style w:type="table" w:styleId="a8">
    <w:name w:val="Table Grid"/>
    <w:basedOn w:val="a1"/>
    <w:uiPriority w:val="59"/>
    <w:rsid w:val="005C0D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5C0D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7376">
      <w:bodyDiv w:val="1"/>
      <w:marLeft w:val="0"/>
      <w:marRight w:val="0"/>
      <w:marTop w:val="0"/>
      <w:marBottom w:val="0"/>
      <w:divBdr>
        <w:top w:val="none" w:sz="0" w:space="0" w:color="auto"/>
        <w:left w:val="none" w:sz="0" w:space="0" w:color="auto"/>
        <w:bottom w:val="none" w:sz="0" w:space="0" w:color="auto"/>
        <w:right w:val="none" w:sz="0" w:space="0" w:color="auto"/>
      </w:divBdr>
    </w:div>
    <w:div w:id="1009521098">
      <w:bodyDiv w:val="1"/>
      <w:marLeft w:val="0"/>
      <w:marRight w:val="0"/>
      <w:marTop w:val="0"/>
      <w:marBottom w:val="0"/>
      <w:divBdr>
        <w:top w:val="none" w:sz="0" w:space="0" w:color="auto"/>
        <w:left w:val="none" w:sz="0" w:space="0" w:color="auto"/>
        <w:bottom w:val="none" w:sz="0" w:space="0" w:color="auto"/>
        <w:right w:val="none" w:sz="0" w:space="0" w:color="auto"/>
      </w:divBdr>
    </w:div>
    <w:div w:id="19048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5831</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2019-10-28T02:41:00Z</cp:lastPrinted>
  <dcterms:created xsi:type="dcterms:W3CDTF">2019-10-28T02:45:00Z</dcterms:created>
  <dcterms:modified xsi:type="dcterms:W3CDTF">2021-11-23T02:00:00Z</dcterms:modified>
</cp:coreProperties>
</file>