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32" w:rsidRPr="00A4095E" w:rsidRDefault="004E1094" w:rsidP="00A40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95E">
        <w:rPr>
          <w:rFonts w:ascii="Times New Roman" w:hAnsi="Times New Roman" w:cs="Times New Roman"/>
          <w:sz w:val="24"/>
          <w:szCs w:val="24"/>
        </w:rPr>
        <w:t>Отчет</w:t>
      </w:r>
    </w:p>
    <w:p w:rsidR="004E1094" w:rsidRPr="00A4095E" w:rsidRDefault="004E1094" w:rsidP="00A40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95E">
        <w:rPr>
          <w:rFonts w:ascii="Times New Roman" w:hAnsi="Times New Roman" w:cs="Times New Roman"/>
          <w:sz w:val="24"/>
          <w:szCs w:val="24"/>
        </w:rPr>
        <w:t xml:space="preserve">О выполнении плана по </w:t>
      </w:r>
      <w:r w:rsidR="00A4095E" w:rsidRPr="00A4095E">
        <w:rPr>
          <w:rFonts w:ascii="Times New Roman" w:hAnsi="Times New Roman" w:cs="Times New Roman"/>
          <w:sz w:val="24"/>
          <w:szCs w:val="24"/>
        </w:rPr>
        <w:t>устранению</w:t>
      </w:r>
      <w:r w:rsidRPr="00A4095E">
        <w:rPr>
          <w:rFonts w:ascii="Times New Roman" w:hAnsi="Times New Roman" w:cs="Times New Roman"/>
          <w:sz w:val="24"/>
          <w:szCs w:val="24"/>
        </w:rPr>
        <w:t xml:space="preserve"> недостатков, выявленных в ходе независимой оценки качества условий осуществления образовательной деятельности в 2018 г.</w:t>
      </w:r>
    </w:p>
    <w:p w:rsidR="004E1094" w:rsidRPr="00A4095E" w:rsidRDefault="004E1094" w:rsidP="00A40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95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4095E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Pr="00A4095E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3"/>
        <w:tblW w:w="1065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853"/>
        <w:gridCol w:w="5952"/>
        <w:gridCol w:w="1813"/>
        <w:gridCol w:w="1616"/>
      </w:tblGrid>
      <w:tr w:rsidR="004E1094" w:rsidRPr="00A4095E" w:rsidTr="000A3994">
        <w:tc>
          <w:tcPr>
            <w:tcW w:w="425" w:type="dxa"/>
          </w:tcPr>
          <w:p w:rsidR="004E1094" w:rsidRPr="000A3994" w:rsidRDefault="004E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99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3" w:type="dxa"/>
          </w:tcPr>
          <w:p w:rsidR="004E1094" w:rsidRPr="000A3994" w:rsidRDefault="004E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994">
              <w:rPr>
                <w:rFonts w:ascii="Times New Roman" w:hAnsi="Times New Roman" w:cs="Times New Roman"/>
                <w:sz w:val="20"/>
                <w:szCs w:val="20"/>
              </w:rPr>
              <w:t xml:space="preserve">№ критерия, по которому выявлены недостатки </w:t>
            </w:r>
          </w:p>
        </w:tc>
        <w:tc>
          <w:tcPr>
            <w:tcW w:w="5952" w:type="dxa"/>
          </w:tcPr>
          <w:p w:rsidR="004E1094" w:rsidRPr="000A3994" w:rsidRDefault="004E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994">
              <w:rPr>
                <w:rFonts w:ascii="Times New Roman" w:hAnsi="Times New Roman" w:cs="Times New Roman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813" w:type="dxa"/>
          </w:tcPr>
          <w:p w:rsidR="004E1094" w:rsidRPr="000A3994" w:rsidRDefault="004E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994">
              <w:rPr>
                <w:rFonts w:ascii="Times New Roman" w:hAnsi="Times New Roman" w:cs="Times New Roman"/>
                <w:sz w:val="20"/>
                <w:szCs w:val="20"/>
              </w:rPr>
              <w:t>Мероприятие реализовано.</w:t>
            </w:r>
          </w:p>
          <w:p w:rsidR="004E1094" w:rsidRPr="000A3994" w:rsidRDefault="004E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994">
              <w:rPr>
                <w:rFonts w:ascii="Times New Roman" w:hAnsi="Times New Roman" w:cs="Times New Roman"/>
                <w:sz w:val="20"/>
                <w:szCs w:val="20"/>
              </w:rPr>
              <w:t>Планируется реализация до 01.09.2021/ Мероприятие не  реализовано : причина</w:t>
            </w:r>
          </w:p>
        </w:tc>
        <w:tc>
          <w:tcPr>
            <w:tcW w:w="1616" w:type="dxa"/>
          </w:tcPr>
          <w:p w:rsidR="004E1094" w:rsidRPr="000A3994" w:rsidRDefault="004E1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994">
              <w:rPr>
                <w:rFonts w:ascii="Times New Roman" w:hAnsi="Times New Roman" w:cs="Times New Roman"/>
                <w:sz w:val="20"/>
                <w:szCs w:val="20"/>
              </w:rPr>
              <w:t>Фактический планируемый срок реализации</w:t>
            </w:r>
          </w:p>
        </w:tc>
      </w:tr>
      <w:tr w:rsidR="004E1094" w:rsidRPr="00A4095E" w:rsidTr="000A3994">
        <w:tc>
          <w:tcPr>
            <w:tcW w:w="425" w:type="dxa"/>
          </w:tcPr>
          <w:p w:rsidR="004E1094" w:rsidRPr="00A4095E" w:rsidRDefault="004E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4E1094" w:rsidRPr="00A4095E" w:rsidRDefault="004E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Обновить информацию о деятельности организации социальной сферы, размещенной на официальном сайте школы</w:t>
            </w:r>
          </w:p>
        </w:tc>
        <w:tc>
          <w:tcPr>
            <w:tcW w:w="1813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реализовано.</w:t>
            </w:r>
          </w:p>
        </w:tc>
        <w:tc>
          <w:tcPr>
            <w:tcW w:w="1616" w:type="dxa"/>
          </w:tcPr>
          <w:p w:rsidR="004E1094" w:rsidRPr="00A4095E" w:rsidRDefault="000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E1094" w:rsidRPr="00A4095E" w:rsidTr="000A3994">
        <w:tc>
          <w:tcPr>
            <w:tcW w:w="425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A4095E" w:rsidRPr="00A4095E" w:rsidRDefault="00A4095E" w:rsidP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Организовать парковочную зону;</w:t>
            </w:r>
          </w:p>
          <w:p w:rsidR="004E1094" w:rsidRPr="00A4095E" w:rsidRDefault="00A4095E" w:rsidP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Оборудовать санитарно-гигиенические помещения образовательной орга</w:t>
            </w:r>
            <w:bookmarkStart w:id="0" w:name="_GoBack"/>
            <w:bookmarkEnd w:id="0"/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низации для лиц с ОВЗ</w:t>
            </w:r>
          </w:p>
        </w:tc>
        <w:tc>
          <w:tcPr>
            <w:tcW w:w="1813" w:type="dxa"/>
          </w:tcPr>
          <w:p w:rsidR="00820C7D" w:rsidRPr="00820C7D" w:rsidRDefault="00820C7D" w:rsidP="0082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7D"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реализовано: организована парковочная зона, пандус при входе в здание школы.</w:t>
            </w:r>
          </w:p>
          <w:p w:rsidR="004E1094" w:rsidRPr="00A4095E" w:rsidRDefault="00820C7D" w:rsidP="0082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7D">
              <w:rPr>
                <w:rFonts w:ascii="Times New Roman" w:hAnsi="Times New Roman" w:cs="Times New Roman"/>
                <w:sz w:val="24"/>
                <w:szCs w:val="24"/>
              </w:rPr>
              <w:t>Имеется свободный доступ в столовую,  санитарная комната на первом этаже для лиц с ОВЗ.</w:t>
            </w:r>
          </w:p>
        </w:tc>
        <w:tc>
          <w:tcPr>
            <w:tcW w:w="1616" w:type="dxa"/>
          </w:tcPr>
          <w:p w:rsidR="004E1094" w:rsidRPr="00A4095E" w:rsidRDefault="000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1094" w:rsidRPr="00A4095E" w:rsidTr="000A3994">
        <w:tc>
          <w:tcPr>
            <w:tcW w:w="425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A4095E" w:rsidRPr="00A4095E" w:rsidRDefault="00A4095E" w:rsidP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и соблюдение профессиональной этики</w:t>
            </w:r>
          </w:p>
          <w:p w:rsidR="004E1094" w:rsidRPr="00A4095E" w:rsidRDefault="00A4095E" w:rsidP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Поддерживать на высоком уровне доброжелательность и вежливостью работников, обеспечивающих первичный контакт с потребителями услуг.</w:t>
            </w:r>
          </w:p>
          <w:p w:rsidR="00A4095E" w:rsidRPr="00A4095E" w:rsidRDefault="00A4095E" w:rsidP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A4095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повышение и соблюдение профессиональной этики Поддерживать на высоком уровне доброжелательность и вежливостью работников, обеспечивающих непосредственное оказание услуги с потребителями услуг.</w:t>
            </w:r>
          </w:p>
          <w:p w:rsidR="00A4095E" w:rsidRPr="00A4095E" w:rsidRDefault="00A4095E" w:rsidP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повышение и соблюдение профессиональной этики Поддерживать на высоком уровне доброжелательность и вежливостью работников, обеспечивающих контакт с потребителями услуг при использовании дистанционных форм взаимодействия.</w:t>
            </w:r>
          </w:p>
        </w:tc>
        <w:tc>
          <w:tcPr>
            <w:tcW w:w="1813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реализовано.</w:t>
            </w:r>
          </w:p>
        </w:tc>
        <w:tc>
          <w:tcPr>
            <w:tcW w:w="1616" w:type="dxa"/>
          </w:tcPr>
          <w:p w:rsidR="004E1094" w:rsidRPr="00A4095E" w:rsidRDefault="000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E1094" w:rsidRPr="00A4095E" w:rsidTr="000A3994">
        <w:tc>
          <w:tcPr>
            <w:tcW w:w="425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2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Поддерживать на прежнем уровне качество условий предоставления образовательных услуг для сохранения имиджа организации.</w:t>
            </w:r>
          </w:p>
          <w:p w:rsidR="00A4095E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Поддерживать на прежнем уровне качество условий предоставления услуг.</w:t>
            </w:r>
          </w:p>
          <w:p w:rsidR="00A4095E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Поддерживать на прежнем уровне качество условий осуществления образовательной деятельности</w:t>
            </w:r>
          </w:p>
        </w:tc>
        <w:tc>
          <w:tcPr>
            <w:tcW w:w="1813" w:type="dxa"/>
          </w:tcPr>
          <w:p w:rsidR="004E1094" w:rsidRPr="00A4095E" w:rsidRDefault="00A4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5E"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реализовано.</w:t>
            </w:r>
          </w:p>
        </w:tc>
        <w:tc>
          <w:tcPr>
            <w:tcW w:w="1616" w:type="dxa"/>
          </w:tcPr>
          <w:p w:rsidR="004E1094" w:rsidRPr="00A4095E" w:rsidRDefault="000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4E1094" w:rsidRPr="00A4095E" w:rsidRDefault="004E1094">
      <w:pPr>
        <w:rPr>
          <w:rFonts w:ascii="Times New Roman" w:hAnsi="Times New Roman" w:cs="Times New Roman"/>
          <w:sz w:val="24"/>
          <w:szCs w:val="24"/>
        </w:rPr>
      </w:pPr>
      <w:r w:rsidRPr="00A409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1094" w:rsidRPr="00A4095E" w:rsidSect="000A39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30"/>
    <w:rsid w:val="000A3994"/>
    <w:rsid w:val="00224A30"/>
    <w:rsid w:val="004E1094"/>
    <w:rsid w:val="00820C7D"/>
    <w:rsid w:val="00A4095E"/>
    <w:rsid w:val="00E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A84E"/>
  <w15:chartTrackingRefBased/>
  <w15:docId w15:val="{62F5CF4F-A363-4AAD-B82E-742235B4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4</cp:revision>
  <cp:lastPrinted>2021-08-25T07:18:00Z</cp:lastPrinted>
  <dcterms:created xsi:type="dcterms:W3CDTF">2020-09-15T01:06:00Z</dcterms:created>
  <dcterms:modified xsi:type="dcterms:W3CDTF">2021-08-25T07:37:00Z</dcterms:modified>
</cp:coreProperties>
</file>